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ӘЛ-ФАРАБИ АТЫНДАҒЫ ҚАЗАҚ ҰЛТТЫҚ УНИВЕРСИТЕТІ</w:t>
      </w: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Журналистика факультеті</w:t>
      </w: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Баспасөз және электронды БАҚ кафедрасы</w:t>
      </w: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4"/>
        <w:gridCol w:w="4927"/>
      </w:tblGrid>
      <w:tr w:rsidR="002D5F7F" w:rsidTr="002D5F7F">
        <w:trPr>
          <w:trHeight w:val="1140"/>
        </w:trPr>
        <w:tc>
          <w:tcPr>
            <w:tcW w:w="2426" w:type="pct"/>
          </w:tcPr>
          <w:p w:rsidR="002D5F7F" w:rsidRDefault="002D5F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D5F7F" w:rsidRDefault="002D5F7F">
            <w:pPr>
              <w:rPr>
                <w:rFonts w:ascii="Times New Roman" w:hAnsi="Times New Roman" w:cs="Times New Roman"/>
                <w:lang w:val="kk-KZ"/>
              </w:rPr>
            </w:pPr>
          </w:p>
          <w:p w:rsidR="002D5F7F" w:rsidRDefault="002D5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74" w:type="pct"/>
            <w:hideMark/>
          </w:tcPr>
          <w:p w:rsidR="002D5F7F" w:rsidRDefault="002D5F7F">
            <w:pPr>
              <w:pStyle w:val="1"/>
              <w:spacing w:line="276" w:lineRule="auto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Журналистика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  <w:lang w:val="kk-KZ"/>
              </w:rPr>
              <w:t xml:space="preserve">факультеті </w:t>
            </w:r>
          </w:p>
          <w:p w:rsidR="002D5F7F" w:rsidRDefault="002D5F7F">
            <w:pPr>
              <w:pStyle w:val="1"/>
              <w:spacing w:line="276" w:lineRule="auto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 xml:space="preserve">Ғылыми кеңесінінің мәжілісінде бекітілді </w:t>
            </w:r>
          </w:p>
          <w:p w:rsidR="002D5F7F" w:rsidRDefault="00E6075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№      хаттама.     </w:t>
            </w:r>
            <w:r w:rsidR="00BA3233">
              <w:rPr>
                <w:rFonts w:ascii="Times New Roman" w:hAnsi="Times New Roman" w:cs="Times New Roman"/>
                <w:lang w:val="kk-KZ"/>
              </w:rPr>
              <w:t xml:space="preserve"> маусым,  2016</w:t>
            </w:r>
            <w:r w:rsidR="002D5F7F">
              <w:rPr>
                <w:rFonts w:ascii="Times New Roman" w:hAnsi="Times New Roman" w:cs="Times New Roman"/>
                <w:lang w:val="kk-KZ"/>
              </w:rPr>
              <w:t xml:space="preserve">  ж.</w:t>
            </w:r>
          </w:p>
          <w:p w:rsidR="002D5F7F" w:rsidRDefault="002D5F7F">
            <w:pPr>
              <w:pStyle w:val="7"/>
              <w:spacing w:line="276" w:lineRule="auto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 xml:space="preserve">Факультет деканы _____________ </w:t>
            </w:r>
          </w:p>
          <w:p w:rsidR="002D5F7F" w:rsidRDefault="00BA3233">
            <w:pPr>
              <w:pStyle w:val="7"/>
              <w:spacing w:line="276" w:lineRule="auto"/>
              <w:ind w:firstLine="0"/>
              <w:jc w:val="left"/>
              <w:rPr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С. Медеубекұлы</w:t>
            </w:r>
          </w:p>
        </w:tc>
      </w:tr>
    </w:tbl>
    <w:p w:rsidR="002D5F7F" w:rsidRDefault="002D5F7F" w:rsidP="002D5F7F">
      <w:pPr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Мамандық : 6</w:t>
      </w:r>
      <w:r w:rsidR="001C1B2E">
        <w:rPr>
          <w:rFonts w:ascii="Times New Roman" w:hAnsi="Times New Roman" w:cs="Times New Roman"/>
          <w:b/>
          <w:lang w:val="kk-KZ"/>
        </w:rPr>
        <w:t>Д</w:t>
      </w:r>
      <w:r>
        <w:rPr>
          <w:rFonts w:ascii="Times New Roman" w:hAnsi="Times New Roman" w:cs="Times New Roman"/>
          <w:b/>
          <w:lang w:val="kk-KZ"/>
        </w:rPr>
        <w:t>050400 - Журналистика</w:t>
      </w: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СИЛЛАБУС</w:t>
      </w: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Модуль: ОПМ, №5.</w:t>
      </w:r>
    </w:p>
    <w:p w:rsidR="002D5F7F" w:rsidRDefault="00814559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Пәнің коды: </w:t>
      </w:r>
      <w:r w:rsidR="000C1B06" w:rsidRPr="000C1B06">
        <w:rPr>
          <w:rFonts w:ascii="Times New Roman" w:hAnsi="Times New Roman" w:cs="Times New Roman"/>
          <w:b/>
          <w:lang w:val="kk-KZ"/>
        </w:rPr>
        <w:t xml:space="preserve">MCZHE </w:t>
      </w:r>
      <w:r w:rsidR="002D5F7F">
        <w:rPr>
          <w:rFonts w:ascii="Times New Roman" w:hAnsi="Times New Roman" w:cs="Times New Roman"/>
          <w:b/>
          <w:lang w:val="kk-KZ"/>
        </w:rPr>
        <w:t xml:space="preserve">5209, </w:t>
      </w:r>
      <w:r w:rsidR="000C1B06">
        <w:rPr>
          <w:rFonts w:ascii="Times New Roman" w:hAnsi="Times New Roman" w:cs="Times New Roman"/>
          <w:b/>
          <w:lang w:val="kk-KZ"/>
        </w:rPr>
        <w:t>аталымы</w:t>
      </w:r>
      <w:r w:rsidR="001C1B2E">
        <w:rPr>
          <w:rFonts w:ascii="Times New Roman" w:hAnsi="Times New Roman" w:cs="Times New Roman"/>
          <w:b/>
          <w:lang w:val="kk-KZ"/>
        </w:rPr>
        <w:t>: Медиаконтент жасау ерекшеліктері</w:t>
      </w:r>
      <w:r w:rsidR="002D5F7F">
        <w:rPr>
          <w:rFonts w:ascii="Times New Roman" w:hAnsi="Times New Roman" w:cs="Times New Roman"/>
          <w:b/>
          <w:lang w:val="kk-KZ"/>
        </w:rPr>
        <w:t xml:space="preserve"> </w:t>
      </w:r>
    </w:p>
    <w:p w:rsidR="002D5F7F" w:rsidRDefault="001C1B2E" w:rsidP="002D5F7F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</w:t>
      </w:r>
      <w:r w:rsidR="00BA3233">
        <w:rPr>
          <w:rFonts w:ascii="Times New Roman" w:hAnsi="Times New Roman" w:cs="Times New Roman"/>
          <w:lang w:val="kk-KZ"/>
        </w:rPr>
        <w:t xml:space="preserve"> курс, қ/б, күзгі</w:t>
      </w:r>
      <w:r w:rsidR="00380997">
        <w:rPr>
          <w:rFonts w:ascii="Times New Roman" w:hAnsi="Times New Roman" w:cs="Times New Roman"/>
          <w:lang w:val="kk-KZ"/>
        </w:rPr>
        <w:t xml:space="preserve"> семестр, кредит саны – 3,</w:t>
      </w:r>
      <w:r w:rsidR="002D5F7F">
        <w:rPr>
          <w:rFonts w:ascii="Times New Roman" w:hAnsi="Times New Roman" w:cs="Times New Roman"/>
          <w:lang w:val="kk-KZ"/>
        </w:rPr>
        <w:t xml:space="preserve"> міндетті пән </w:t>
      </w:r>
    </w:p>
    <w:p w:rsidR="002D5F7F" w:rsidRDefault="002D5F7F" w:rsidP="002D5F7F">
      <w:pPr>
        <w:jc w:val="center"/>
        <w:rPr>
          <w:rFonts w:ascii="Times New Roman" w:hAnsi="Times New Roman" w:cs="Times New Roman"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lang w:val="kk-KZ"/>
        </w:rPr>
      </w:pPr>
    </w:p>
    <w:p w:rsidR="00685043" w:rsidRDefault="00685043" w:rsidP="002D5F7F">
      <w:pPr>
        <w:jc w:val="both"/>
        <w:rPr>
          <w:rFonts w:ascii="Times New Roman" w:hAnsi="Times New Roman" w:cs="Times New Roman"/>
          <w:b/>
          <w:lang w:val="kk-KZ"/>
        </w:rPr>
      </w:pPr>
    </w:p>
    <w:p w:rsidR="00685043" w:rsidRDefault="00685043" w:rsidP="002D5F7F">
      <w:pPr>
        <w:jc w:val="both"/>
        <w:rPr>
          <w:rFonts w:ascii="Times New Roman" w:hAnsi="Times New Roman" w:cs="Times New Roman"/>
          <w:b/>
          <w:lang w:val="kk-KZ"/>
        </w:rPr>
      </w:pPr>
    </w:p>
    <w:p w:rsidR="00685043" w:rsidRDefault="00685043" w:rsidP="002D5F7F">
      <w:pPr>
        <w:jc w:val="both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Дәріскер: </w:t>
      </w:r>
      <w:r>
        <w:rPr>
          <w:rFonts w:ascii="Times New Roman" w:hAnsi="Times New Roman" w:cs="Times New Roman"/>
          <w:lang w:val="kk-KZ"/>
        </w:rPr>
        <w:t>К. Қамзин, филология ғ.д., профессор.</w:t>
      </w:r>
    </w:p>
    <w:p w:rsidR="002D5F7F" w:rsidRDefault="002D5F7F" w:rsidP="002D5F7F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Тел.: 8.701.341.62.58.</w:t>
      </w:r>
    </w:p>
    <w:p w:rsidR="002D5F7F" w:rsidRDefault="002D5F7F" w:rsidP="002D5F7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kk-KZ"/>
        </w:rPr>
        <w:t>e-mail: kaken-kamzin@mail.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  <w:lang w:val="kk-KZ"/>
        </w:rPr>
        <w:t xml:space="preserve"> , каб.:</w:t>
      </w:r>
      <w:r>
        <w:rPr>
          <w:rFonts w:ascii="Times New Roman" w:hAnsi="Times New Roman" w:cs="Times New Roman"/>
          <w:lang w:val="en-US"/>
        </w:rPr>
        <w:t xml:space="preserve"> 225.</w:t>
      </w:r>
    </w:p>
    <w:p w:rsidR="002D5F7F" w:rsidRDefault="002D5F7F" w:rsidP="002D5F7F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Пәннің мақсаты мен міндеті:</w:t>
      </w:r>
    </w:p>
    <w:p w:rsidR="002D5F7F" w:rsidRDefault="002D5F7F" w:rsidP="00AD3D88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Мақсаты:</w:t>
      </w:r>
      <w:r w:rsidR="00633686">
        <w:rPr>
          <w:rFonts w:ascii="Times New Roman" w:hAnsi="Times New Roman" w:cs="Times New Roman"/>
          <w:lang w:val="kk-KZ"/>
        </w:rPr>
        <w:t xml:space="preserve"> Докторантқа медиаконтент түрлері мен пішінінің конструкциялануы</w:t>
      </w:r>
      <w:r w:rsidR="005165C1">
        <w:rPr>
          <w:rFonts w:ascii="Times New Roman" w:hAnsi="Times New Roman" w:cs="Times New Roman"/>
          <w:lang w:val="kk-KZ"/>
        </w:rPr>
        <w:t>н</w:t>
      </w:r>
      <w:r w:rsidR="00633686">
        <w:rPr>
          <w:rFonts w:ascii="Times New Roman" w:hAnsi="Times New Roman" w:cs="Times New Roman"/>
          <w:lang w:val="kk-KZ"/>
        </w:rPr>
        <w:t>, факті мен оқиғаның сан түрлі контентке транформациялану  үдерісі</w:t>
      </w:r>
      <w:r w:rsidR="00BB5FAA">
        <w:rPr>
          <w:rFonts w:ascii="Times New Roman" w:hAnsi="Times New Roman" w:cs="Times New Roman"/>
          <w:lang w:val="kk-KZ"/>
        </w:rPr>
        <w:t>нің</w:t>
      </w:r>
      <w:r w:rsidR="00633686">
        <w:rPr>
          <w:rFonts w:ascii="Times New Roman" w:hAnsi="Times New Roman" w:cs="Times New Roman"/>
          <w:lang w:val="kk-KZ"/>
        </w:rPr>
        <w:t xml:space="preserve"> көрінісі</w:t>
      </w:r>
      <w:r w:rsidR="005165C1">
        <w:rPr>
          <w:rFonts w:ascii="Times New Roman" w:hAnsi="Times New Roman" w:cs="Times New Roman"/>
          <w:lang w:val="kk-KZ"/>
        </w:rPr>
        <w:t>н,</w:t>
      </w:r>
      <w:r w:rsidR="00633686">
        <w:rPr>
          <w:rFonts w:ascii="Times New Roman" w:hAnsi="Times New Roman" w:cs="Times New Roman"/>
          <w:lang w:val="kk-KZ"/>
        </w:rPr>
        <w:t xml:space="preserve"> олардың</w:t>
      </w:r>
      <w:r w:rsidR="00C64627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ұлттық және әле</w:t>
      </w:r>
      <w:r w:rsidR="00A75307">
        <w:rPr>
          <w:rFonts w:ascii="Times New Roman" w:hAnsi="Times New Roman" w:cs="Times New Roman"/>
          <w:lang w:val="kk-KZ"/>
        </w:rPr>
        <w:t>мдік  журналис</w:t>
      </w:r>
      <w:r w:rsidR="00A54BC2">
        <w:rPr>
          <w:rFonts w:ascii="Times New Roman" w:hAnsi="Times New Roman" w:cs="Times New Roman"/>
          <w:lang w:val="kk-KZ"/>
        </w:rPr>
        <w:t>тика  теориясы мен практикасына</w:t>
      </w:r>
      <w:r w:rsidR="005165C1">
        <w:rPr>
          <w:rFonts w:ascii="Times New Roman" w:hAnsi="Times New Roman" w:cs="Times New Roman"/>
          <w:lang w:val="kk-KZ"/>
        </w:rPr>
        <w:t xml:space="preserve"> жарасымды</w:t>
      </w:r>
      <w:r w:rsidR="00A54BC2">
        <w:rPr>
          <w:rFonts w:ascii="Times New Roman" w:hAnsi="Times New Roman" w:cs="Times New Roman"/>
          <w:lang w:val="kk-KZ"/>
        </w:rPr>
        <w:t xml:space="preserve"> сіңісуін</w:t>
      </w:r>
      <w:r>
        <w:rPr>
          <w:rFonts w:ascii="Times New Roman" w:hAnsi="Times New Roman" w:cs="Times New Roman"/>
          <w:lang w:val="kk-KZ"/>
        </w:rPr>
        <w:t xml:space="preserve">  терең меңгерту.</w:t>
      </w:r>
      <w:r w:rsidR="00BB5FAA">
        <w:rPr>
          <w:rFonts w:ascii="Times New Roman" w:hAnsi="Times New Roman" w:cs="Times New Roman"/>
          <w:lang w:val="kk-KZ"/>
        </w:rPr>
        <w:t xml:space="preserve"> Баяндау</w:t>
      </w:r>
      <w:r w:rsidR="00694D58">
        <w:rPr>
          <w:rFonts w:ascii="Times New Roman" w:hAnsi="Times New Roman" w:cs="Times New Roman"/>
          <w:lang w:val="kk-KZ"/>
        </w:rPr>
        <w:t>, жүйелеу, сараптау</w:t>
      </w:r>
      <w:r w:rsidR="00BB5FAA">
        <w:rPr>
          <w:rFonts w:ascii="Times New Roman" w:hAnsi="Times New Roman" w:cs="Times New Roman"/>
          <w:lang w:val="kk-KZ"/>
        </w:rPr>
        <w:t xml:space="preserve"> арқылы диалогқа тарту, диалог арқылы пікір жарыстыру, пікір білдірту арқылы докторантты тақырптың органикасына бойлату, тақырыпты барынша зерттету.</w:t>
      </w:r>
    </w:p>
    <w:p w:rsidR="002D5F7F" w:rsidRDefault="002D5F7F" w:rsidP="00AD3D88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Міндеттері:</w:t>
      </w:r>
      <w:r w:rsidR="00A54BC2">
        <w:rPr>
          <w:rFonts w:ascii="Times New Roman" w:hAnsi="Times New Roman" w:cs="Times New Roman"/>
          <w:lang w:val="kk-KZ"/>
        </w:rPr>
        <w:t xml:space="preserve"> Докторант</w:t>
      </w:r>
      <w:r w:rsidR="00E57289" w:rsidRPr="00E57289">
        <w:rPr>
          <w:rFonts w:ascii="Times New Roman" w:hAnsi="Times New Roman" w:cs="Times New Roman"/>
          <w:lang w:val="kk-KZ"/>
        </w:rPr>
        <w:t xml:space="preserve"> </w:t>
      </w:r>
      <w:r w:rsidR="009626BD">
        <w:rPr>
          <w:rFonts w:ascii="Times New Roman" w:hAnsi="Times New Roman" w:cs="Times New Roman"/>
          <w:lang w:val="kk-KZ"/>
        </w:rPr>
        <w:t>сапалы, эксклюзивті, мультимедиалық, динамикалық</w:t>
      </w:r>
      <w:r w:rsidR="00E57289">
        <w:rPr>
          <w:rFonts w:ascii="Times New Roman" w:hAnsi="Times New Roman" w:cs="Times New Roman"/>
          <w:lang w:val="kk-KZ"/>
        </w:rPr>
        <w:t xml:space="preserve"> </w:t>
      </w:r>
      <w:r w:rsidR="009626BD">
        <w:rPr>
          <w:rFonts w:ascii="Times New Roman" w:hAnsi="Times New Roman" w:cs="Times New Roman"/>
          <w:lang w:val="kk-KZ"/>
        </w:rPr>
        <w:t xml:space="preserve"> контенттің ғылыми және туындыгерлік ресурсын</w:t>
      </w:r>
      <w:r w:rsidR="00E57289">
        <w:rPr>
          <w:rFonts w:ascii="Times New Roman" w:hAnsi="Times New Roman" w:cs="Times New Roman"/>
          <w:lang w:val="kk-KZ"/>
        </w:rPr>
        <w:t>, оның журналистика к</w:t>
      </w:r>
      <w:r w:rsidR="00217648">
        <w:rPr>
          <w:rFonts w:ascii="Times New Roman" w:hAnsi="Times New Roman" w:cs="Times New Roman"/>
          <w:lang w:val="kk-KZ"/>
        </w:rPr>
        <w:t>реативтілігімен тығыз тұтасып</w:t>
      </w:r>
      <w:r w:rsidR="00E57289">
        <w:rPr>
          <w:rFonts w:ascii="Times New Roman" w:hAnsi="Times New Roman" w:cs="Times New Roman"/>
          <w:lang w:val="kk-KZ"/>
        </w:rPr>
        <w:t xml:space="preserve"> жатқанын оқып-үйрену арқа</w:t>
      </w:r>
      <w:r w:rsidR="00440CCB">
        <w:rPr>
          <w:rFonts w:ascii="Times New Roman" w:hAnsi="Times New Roman" w:cs="Times New Roman"/>
          <w:lang w:val="kk-KZ"/>
        </w:rPr>
        <w:t>сында қазіргі масс-медиа</w:t>
      </w:r>
      <w:r w:rsidR="00E57289">
        <w:rPr>
          <w:rFonts w:ascii="Times New Roman" w:hAnsi="Times New Roman" w:cs="Times New Roman"/>
          <w:lang w:val="kk-KZ"/>
        </w:rPr>
        <w:t xml:space="preserve"> мүмкіндігін</w:t>
      </w:r>
      <w:r>
        <w:rPr>
          <w:rFonts w:ascii="Times New Roman" w:hAnsi="Times New Roman" w:cs="Times New Roman"/>
          <w:lang w:val="kk-KZ"/>
        </w:rPr>
        <w:t xml:space="preserve"> іс жүзіне асыруды  шығармашылық және техно</w:t>
      </w:r>
      <w:r w:rsidR="009626BD">
        <w:rPr>
          <w:rFonts w:ascii="Times New Roman" w:hAnsi="Times New Roman" w:cs="Times New Roman"/>
          <w:lang w:val="kk-KZ"/>
        </w:rPr>
        <w:t>логиялық тұрғыдан еркін игереді, ғылыми тұрғыдан</w:t>
      </w:r>
      <w:r w:rsidR="00AD3D88">
        <w:rPr>
          <w:rFonts w:ascii="Times New Roman" w:hAnsi="Times New Roman" w:cs="Times New Roman"/>
          <w:lang w:val="kk-KZ"/>
        </w:rPr>
        <w:t xml:space="preserve"> барынша</w:t>
      </w:r>
      <w:r w:rsidR="009626BD">
        <w:rPr>
          <w:rFonts w:ascii="Times New Roman" w:hAnsi="Times New Roman" w:cs="Times New Roman"/>
          <w:lang w:val="kk-KZ"/>
        </w:rPr>
        <w:t xml:space="preserve"> тұжырымдайды.</w:t>
      </w:r>
    </w:p>
    <w:p w:rsidR="002D5F7F" w:rsidRDefault="002D5F7F" w:rsidP="00AD3D88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Құзыреттері (оқытудың нәтижелері): </w:t>
      </w:r>
      <w:r w:rsidR="009626BD">
        <w:rPr>
          <w:rFonts w:ascii="Times New Roman" w:hAnsi="Times New Roman" w:cs="Times New Roman"/>
          <w:lang w:val="kk-KZ"/>
        </w:rPr>
        <w:t>Қазіргі</w:t>
      </w:r>
      <w:r w:rsidR="00AD3D88">
        <w:rPr>
          <w:rFonts w:ascii="Times New Roman" w:hAnsi="Times New Roman" w:cs="Times New Roman"/>
          <w:lang w:val="kk-KZ"/>
        </w:rPr>
        <w:t xml:space="preserve"> графикалық, виео, аудио және т.б. контент</w:t>
      </w:r>
      <w:r w:rsidR="009626BD">
        <w:rPr>
          <w:rFonts w:ascii="Times New Roman" w:hAnsi="Times New Roman" w:cs="Times New Roman"/>
          <w:lang w:val="kk-KZ"/>
        </w:rPr>
        <w:t xml:space="preserve"> әлеуеті</w:t>
      </w:r>
      <w:r>
        <w:rPr>
          <w:rFonts w:ascii="Times New Roman" w:hAnsi="Times New Roman" w:cs="Times New Roman"/>
          <w:lang w:val="kk-KZ"/>
        </w:rPr>
        <w:t xml:space="preserve"> туралы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теориялық және п</w:t>
      </w:r>
      <w:r w:rsidR="00EE2538">
        <w:rPr>
          <w:rFonts w:ascii="Times New Roman" w:hAnsi="Times New Roman" w:cs="Times New Roman"/>
          <w:lang w:val="kk-KZ"/>
        </w:rPr>
        <w:t>рактикалық</w:t>
      </w:r>
      <w:r w:rsidR="009626BD">
        <w:rPr>
          <w:rFonts w:ascii="Times New Roman" w:hAnsi="Times New Roman" w:cs="Times New Roman"/>
          <w:lang w:val="kk-KZ"/>
        </w:rPr>
        <w:t xml:space="preserve"> білім алу барысында докторант мазмұн мен пішін құбылысының адам болмысымен</w:t>
      </w:r>
      <w:r w:rsidR="00C1150A">
        <w:rPr>
          <w:rFonts w:ascii="Times New Roman" w:hAnsi="Times New Roman" w:cs="Times New Roman"/>
          <w:lang w:val="kk-KZ"/>
        </w:rPr>
        <w:t>,</w:t>
      </w:r>
      <w:r w:rsidR="002157C7">
        <w:rPr>
          <w:rFonts w:ascii="Times New Roman" w:hAnsi="Times New Roman" w:cs="Times New Roman"/>
          <w:lang w:val="kk-KZ"/>
        </w:rPr>
        <w:t xml:space="preserve"> мекеншақ қисынымен</w:t>
      </w:r>
      <w:r>
        <w:rPr>
          <w:rFonts w:ascii="Times New Roman" w:hAnsi="Times New Roman" w:cs="Times New Roman"/>
          <w:lang w:val="kk-KZ"/>
        </w:rPr>
        <w:t xml:space="preserve"> сабақтастығын, </w:t>
      </w:r>
      <w:r w:rsidR="002157C7">
        <w:rPr>
          <w:rFonts w:ascii="Times New Roman" w:hAnsi="Times New Roman" w:cs="Times New Roman"/>
          <w:lang w:val="kk-KZ"/>
        </w:rPr>
        <w:t>оның қайтарымды ақпарат</w:t>
      </w:r>
      <w:r w:rsidR="00217648">
        <w:rPr>
          <w:rFonts w:ascii="Times New Roman" w:hAnsi="Times New Roman" w:cs="Times New Roman"/>
          <w:lang w:val="kk-KZ"/>
        </w:rPr>
        <w:t xml:space="preserve"> айналым</w:t>
      </w:r>
      <w:r w:rsidR="00AD3D88">
        <w:rPr>
          <w:rFonts w:ascii="Times New Roman" w:hAnsi="Times New Roman" w:cs="Times New Roman"/>
          <w:lang w:val="kk-KZ"/>
        </w:rPr>
        <w:t>ы</w:t>
      </w:r>
      <w:r w:rsidR="00217648">
        <w:rPr>
          <w:rFonts w:ascii="Times New Roman" w:hAnsi="Times New Roman" w:cs="Times New Roman"/>
          <w:lang w:val="kk-KZ"/>
        </w:rPr>
        <w:t>мен</w:t>
      </w:r>
      <w:r w:rsidR="00AD3D88">
        <w:rPr>
          <w:rFonts w:ascii="Times New Roman" w:hAnsi="Times New Roman" w:cs="Times New Roman"/>
          <w:lang w:val="kk-KZ"/>
        </w:rPr>
        <w:t xml:space="preserve"> арналастығын </w:t>
      </w:r>
      <w:r w:rsidR="009626BD">
        <w:rPr>
          <w:rFonts w:ascii="Times New Roman" w:hAnsi="Times New Roman" w:cs="Times New Roman"/>
          <w:lang w:val="kk-KZ"/>
        </w:rPr>
        <w:t xml:space="preserve"> ұғынады. Медиаконтент</w:t>
      </w:r>
      <w:r w:rsidR="00217648">
        <w:rPr>
          <w:rFonts w:ascii="Times New Roman" w:hAnsi="Times New Roman" w:cs="Times New Roman"/>
          <w:lang w:val="kk-KZ"/>
        </w:rPr>
        <w:t xml:space="preserve"> сын-сипатының</w:t>
      </w:r>
      <w:r w:rsidR="00AD3D88">
        <w:rPr>
          <w:rFonts w:ascii="Times New Roman" w:hAnsi="Times New Roman" w:cs="Times New Roman"/>
          <w:lang w:val="kk-KZ"/>
        </w:rPr>
        <w:t xml:space="preserve"> журналистика ғылымына</w:t>
      </w:r>
      <w:r w:rsidR="00217648">
        <w:rPr>
          <w:rFonts w:ascii="Times New Roman" w:hAnsi="Times New Roman" w:cs="Times New Roman"/>
          <w:lang w:val="kk-KZ"/>
        </w:rPr>
        <w:t xml:space="preserve"> тікелей</w:t>
      </w:r>
      <w:r w:rsidR="00AD3D88">
        <w:rPr>
          <w:rFonts w:ascii="Times New Roman" w:hAnsi="Times New Roman" w:cs="Times New Roman"/>
          <w:lang w:val="kk-KZ"/>
        </w:rPr>
        <w:t>, барша әлеуметтік</w:t>
      </w:r>
      <w:r>
        <w:rPr>
          <w:rFonts w:ascii="Times New Roman" w:hAnsi="Times New Roman" w:cs="Times New Roman"/>
          <w:lang w:val="kk-KZ"/>
        </w:rPr>
        <w:t xml:space="preserve"> үдеріске</w:t>
      </w:r>
      <w:r w:rsidR="00AD3D88">
        <w:rPr>
          <w:rFonts w:ascii="Times New Roman" w:hAnsi="Times New Roman" w:cs="Times New Roman"/>
          <w:lang w:val="kk-KZ"/>
        </w:rPr>
        <w:t xml:space="preserve"> икемді</w:t>
      </w:r>
      <w:r>
        <w:rPr>
          <w:rFonts w:ascii="Times New Roman" w:hAnsi="Times New Roman" w:cs="Times New Roman"/>
          <w:lang w:val="kk-KZ"/>
        </w:rPr>
        <w:t xml:space="preserve"> ықпал-әсерін зерттеп біледі. Ғылыми семинар, конференцияларда толымды, ойлы пікір а</w:t>
      </w:r>
      <w:r w:rsidR="002157C7">
        <w:rPr>
          <w:rFonts w:ascii="Times New Roman" w:hAnsi="Times New Roman" w:cs="Times New Roman"/>
          <w:lang w:val="kk-KZ"/>
        </w:rPr>
        <w:t>йтуға дағдыланады. Докторанттың</w:t>
      </w:r>
      <w:r>
        <w:rPr>
          <w:rFonts w:ascii="Times New Roman" w:hAnsi="Times New Roman" w:cs="Times New Roman"/>
          <w:lang w:val="kk-KZ"/>
        </w:rPr>
        <w:t xml:space="preserve">  біліктілігі артады, беделді журналда</w:t>
      </w:r>
      <w:r w:rsidR="00C64627">
        <w:rPr>
          <w:rFonts w:ascii="Times New Roman" w:hAnsi="Times New Roman" w:cs="Times New Roman"/>
          <w:lang w:val="kk-KZ"/>
        </w:rPr>
        <w:t>рға  қаз</w:t>
      </w:r>
      <w:r w:rsidR="002157C7">
        <w:rPr>
          <w:rFonts w:ascii="Times New Roman" w:hAnsi="Times New Roman" w:cs="Times New Roman"/>
          <w:lang w:val="kk-KZ"/>
        </w:rPr>
        <w:t>іргі контент</w:t>
      </w:r>
      <w:r w:rsidR="00BE2DB2">
        <w:rPr>
          <w:rFonts w:ascii="Times New Roman" w:hAnsi="Times New Roman" w:cs="Times New Roman"/>
          <w:lang w:val="kk-KZ"/>
        </w:rPr>
        <w:t xml:space="preserve"> конфигурациясы</w:t>
      </w:r>
      <w:r w:rsidR="00EE2538">
        <w:rPr>
          <w:rFonts w:ascii="Times New Roman" w:hAnsi="Times New Roman" w:cs="Times New Roman"/>
          <w:lang w:val="kk-KZ"/>
        </w:rPr>
        <w:t xml:space="preserve"> туралы сараптамалық</w:t>
      </w:r>
      <w:r>
        <w:rPr>
          <w:rFonts w:ascii="Times New Roman" w:hAnsi="Times New Roman" w:cs="Times New Roman"/>
          <w:lang w:val="kk-KZ"/>
        </w:rPr>
        <w:t xml:space="preserve"> мақала жариялауға ғылы</w:t>
      </w:r>
      <w:r w:rsidR="002157C7">
        <w:rPr>
          <w:rFonts w:ascii="Times New Roman" w:hAnsi="Times New Roman" w:cs="Times New Roman"/>
          <w:lang w:val="kk-KZ"/>
        </w:rPr>
        <w:t>ми да</w:t>
      </w:r>
      <w:r w:rsidR="00EE2538">
        <w:rPr>
          <w:rFonts w:ascii="Times New Roman" w:hAnsi="Times New Roman" w:cs="Times New Roman"/>
          <w:lang w:val="kk-KZ"/>
        </w:rPr>
        <w:t xml:space="preserve"> шығармашылық  қауқары</w:t>
      </w:r>
      <w:r>
        <w:rPr>
          <w:rFonts w:ascii="Times New Roman" w:hAnsi="Times New Roman" w:cs="Times New Roman"/>
          <w:lang w:val="kk-KZ"/>
        </w:rPr>
        <w:t xml:space="preserve"> жетеді.  </w:t>
      </w:r>
    </w:p>
    <w:p w:rsidR="002D5F7F" w:rsidRDefault="002D5F7F" w:rsidP="00AD3D88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Ізашарлары: </w:t>
      </w:r>
      <w:r w:rsidR="001E264F">
        <w:rPr>
          <w:rFonts w:ascii="Times New Roman" w:hAnsi="Times New Roman" w:cs="Times New Roman"/>
          <w:lang w:val="kk-KZ"/>
        </w:rPr>
        <w:t>Бұқаралық коммуникацияның теориясы мен тәжірибесі.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2D5F7F" w:rsidRDefault="002D5F7F" w:rsidP="00AD3D8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lang w:val="kk-KZ"/>
        </w:rPr>
        <w:t>Ізбасарлары:</w:t>
      </w:r>
      <w:r w:rsidR="00217648">
        <w:rPr>
          <w:rFonts w:ascii="Times New Roman" w:hAnsi="Times New Roman" w:cs="Times New Roman"/>
          <w:lang w:val="kk-KZ"/>
        </w:rPr>
        <w:t xml:space="preserve"> </w:t>
      </w:r>
      <w:r w:rsidR="001E264F" w:rsidRPr="002A33AB">
        <w:rPr>
          <w:rFonts w:ascii="Times New Roman" w:hAnsi="Times New Roman" w:cs="Times New Roman"/>
          <w:lang w:val="kk-KZ"/>
        </w:rPr>
        <w:t xml:space="preserve">PhD </w:t>
      </w:r>
      <w:r w:rsidR="001E264F">
        <w:rPr>
          <w:rFonts w:ascii="Times New Roman" w:hAnsi="Times New Roman" w:cs="Times New Roman"/>
          <w:lang w:val="kk-KZ"/>
        </w:rPr>
        <w:t>докторлық жұмыс</w:t>
      </w:r>
      <w:r>
        <w:rPr>
          <w:rFonts w:ascii="Times New Roman" w:hAnsi="Times New Roman" w:cs="Times New Roman"/>
          <w:lang w:val="kk-KZ"/>
        </w:rPr>
        <w:t>.</w:t>
      </w:r>
    </w:p>
    <w:p w:rsidR="002D5F7F" w:rsidRDefault="002D5F7F" w:rsidP="002D5F7F">
      <w:pPr>
        <w:jc w:val="both"/>
        <w:rPr>
          <w:rFonts w:ascii="Times New Roman" w:hAnsi="Times New Roman" w:cs="Times New Roman"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ПӘННІҢ ҚҰРЫЛЫМЫ МЕН МАЗМҰНЫ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2D5F7F" w:rsidTr="002D5F7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Апта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Тақырыптың аталуы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Сағат саны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Бағасы </w:t>
            </w:r>
          </w:p>
        </w:tc>
      </w:tr>
      <w:tr w:rsidR="002D5F7F" w:rsidRPr="004F0855" w:rsidTr="002D5F7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 модуль</w:t>
            </w:r>
          </w:p>
          <w:p w:rsidR="002D5F7F" w:rsidRDefault="00945904" w:rsidP="0094590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</w:t>
            </w:r>
            <w:r w:rsidR="004F0855">
              <w:rPr>
                <w:rFonts w:ascii="Times New Roman" w:hAnsi="Times New Roman" w:cs="Times New Roman"/>
                <w:b/>
                <w:lang w:val="kk-KZ"/>
              </w:rPr>
              <w:t>Медиконтент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қалыптасуының дәстүрлі </w:t>
            </w:r>
            <w:r w:rsidR="00532A59">
              <w:rPr>
                <w:rFonts w:ascii="Times New Roman" w:hAnsi="Times New Roman" w:cs="Times New Roman"/>
                <w:b/>
                <w:lang w:val="kk-KZ"/>
              </w:rPr>
              <w:t>бағыттары</w:t>
            </w:r>
            <w:r w:rsidR="002D5F7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2D5F7F" w:rsidTr="002D5F7F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дәріс. Пәннің міндеті</w:t>
            </w:r>
            <w:r w:rsidR="00CD6A97">
              <w:rPr>
                <w:rFonts w:ascii="Times New Roman" w:hAnsi="Times New Roman" w:cs="Times New Roman"/>
                <w:lang w:val="kk-KZ"/>
              </w:rPr>
              <w:t xml:space="preserve"> мен мақсаты. Қазіргі медиаконтент</w:t>
            </w:r>
            <w:r w:rsidR="00D4677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11444">
              <w:rPr>
                <w:rFonts w:ascii="Times New Roman" w:hAnsi="Times New Roman" w:cs="Times New Roman"/>
                <w:lang w:val="kk-KZ"/>
              </w:rPr>
              <w:t xml:space="preserve"> құбылысы</w:t>
            </w:r>
            <w:r w:rsidR="00D46771">
              <w:rPr>
                <w:rFonts w:ascii="Times New Roman" w:hAnsi="Times New Roman" w:cs="Times New Roman"/>
                <w:lang w:val="kk-KZ"/>
              </w:rPr>
              <w:t>ның тарихи</w:t>
            </w:r>
            <w:r w:rsidR="000051F5">
              <w:rPr>
                <w:rFonts w:ascii="Times New Roman" w:hAnsi="Times New Roman" w:cs="Times New Roman"/>
                <w:lang w:val="kk-KZ"/>
              </w:rPr>
              <w:t>-шығармашылық</w:t>
            </w:r>
            <w:r w:rsidR="00D46771">
              <w:rPr>
                <w:rFonts w:ascii="Times New Roman" w:hAnsi="Times New Roman" w:cs="Times New Roman"/>
                <w:lang w:val="kk-KZ"/>
              </w:rPr>
              <w:t xml:space="preserve"> және ақпараттық</w:t>
            </w:r>
            <w:r w:rsidR="000051F5">
              <w:rPr>
                <w:rFonts w:ascii="Times New Roman" w:hAnsi="Times New Roman" w:cs="Times New Roman"/>
                <w:lang w:val="kk-KZ"/>
              </w:rPr>
              <w:t>-технологиялық</w:t>
            </w:r>
            <w:r w:rsidR="00D46771">
              <w:rPr>
                <w:rFonts w:ascii="Times New Roman" w:hAnsi="Times New Roman" w:cs="Times New Roman"/>
                <w:lang w:val="kk-KZ"/>
              </w:rPr>
              <w:t xml:space="preserve"> негіздері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532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практика</w:t>
            </w:r>
            <w:r w:rsidR="00774A33">
              <w:rPr>
                <w:rFonts w:ascii="Times New Roman" w:hAnsi="Times New Roman" w:cs="Times New Roman"/>
                <w:lang w:val="kk-KZ"/>
              </w:rPr>
              <w:t xml:space="preserve">лық (зертханалық) сабақ. </w:t>
            </w:r>
            <w:r w:rsidR="00724A14">
              <w:rPr>
                <w:rFonts w:ascii="Times New Roman" w:hAnsi="Times New Roman" w:cs="Times New Roman"/>
                <w:lang w:val="kk-KZ"/>
              </w:rPr>
              <w:t>Заманалы м</w:t>
            </w:r>
            <w:r w:rsidR="00A1769D">
              <w:rPr>
                <w:rFonts w:ascii="Times New Roman" w:hAnsi="Times New Roman" w:cs="Times New Roman"/>
                <w:lang w:val="kk-KZ"/>
              </w:rPr>
              <w:t>едиаконтенттің</w:t>
            </w:r>
            <w:r w:rsidR="004F0855">
              <w:rPr>
                <w:rFonts w:ascii="Times New Roman" w:hAnsi="Times New Roman" w:cs="Times New Roman"/>
                <w:lang w:val="kk-KZ"/>
              </w:rPr>
              <w:t xml:space="preserve"> түрлері мен пішіндері. </w:t>
            </w:r>
            <w:r w:rsidR="00D46771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D5F7F" w:rsidRPr="00252C8E" w:rsidTr="002D5F7F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D46771" w:rsidP="00252C8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Д</w:t>
            </w:r>
            <w:r w:rsidR="002D5F7F">
              <w:rPr>
                <w:rFonts w:ascii="Times New Roman" w:hAnsi="Times New Roman" w:cs="Times New Roman"/>
                <w:lang w:val="kk-KZ"/>
              </w:rPr>
              <w:t xml:space="preserve">ОӨЖ. </w:t>
            </w:r>
            <w:r w:rsidR="00252C8E">
              <w:rPr>
                <w:rFonts w:ascii="Times New Roman" w:hAnsi="Times New Roman" w:cs="Times New Roman"/>
                <w:lang w:val="kk-KZ"/>
              </w:rPr>
              <w:t>Джейм</w:t>
            </w:r>
            <w:r w:rsidR="00EA7DF5">
              <w:rPr>
                <w:rFonts w:ascii="Times New Roman" w:hAnsi="Times New Roman" w:cs="Times New Roman"/>
                <w:lang w:val="kk-KZ"/>
              </w:rPr>
              <w:t>с Глик. Информация. История. Те</w:t>
            </w:r>
            <w:r w:rsidR="00252C8E">
              <w:rPr>
                <w:rFonts w:ascii="Times New Roman" w:hAnsi="Times New Roman" w:cs="Times New Roman"/>
                <w:lang w:val="kk-KZ"/>
              </w:rPr>
              <w:t>ория. Поток. – М.: АСТ, 2013. Осы еңбекке тарихи</w:t>
            </w:r>
            <w:r w:rsidR="002D5F7F">
              <w:rPr>
                <w:rFonts w:ascii="Times New Roman" w:hAnsi="Times New Roman" w:cs="Times New Roman"/>
                <w:lang w:val="kk-KZ"/>
              </w:rPr>
              <w:t xml:space="preserve"> таным тұрғысынан баға беру. 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D5F7F" w:rsidTr="002D5F7F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175A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дәріс.</w:t>
            </w:r>
            <w:r w:rsidR="006F466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1769D">
              <w:rPr>
                <w:rFonts w:ascii="Times New Roman" w:hAnsi="Times New Roman" w:cs="Times New Roman"/>
                <w:lang w:val="kk-KZ"/>
              </w:rPr>
              <w:t>Қазіргі д</w:t>
            </w:r>
            <w:r w:rsidR="008519C4">
              <w:rPr>
                <w:rFonts w:ascii="Times New Roman" w:hAnsi="Times New Roman" w:cs="Times New Roman"/>
                <w:lang w:val="kk-KZ"/>
              </w:rPr>
              <w:t>әстүрлі басылымдар</w:t>
            </w:r>
            <w:r w:rsidR="00A1769D">
              <w:rPr>
                <w:rFonts w:ascii="Times New Roman" w:hAnsi="Times New Roman" w:cs="Times New Roman"/>
                <w:lang w:val="kk-KZ"/>
              </w:rPr>
              <w:t xml:space="preserve"> контенті</w:t>
            </w:r>
            <w:r w:rsidR="00724A14">
              <w:rPr>
                <w:rFonts w:ascii="Times New Roman" w:hAnsi="Times New Roman" w:cs="Times New Roman"/>
                <w:lang w:val="kk-KZ"/>
              </w:rPr>
              <w:t>:</w:t>
            </w:r>
            <w:r w:rsidR="004F0855">
              <w:rPr>
                <w:rFonts w:ascii="Times New Roman" w:hAnsi="Times New Roman" w:cs="Times New Roman"/>
                <w:lang w:val="kk-KZ"/>
              </w:rPr>
              <w:t xml:space="preserve"> лексикасы</w:t>
            </w:r>
            <w:r w:rsidR="00724A14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88413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85569">
              <w:rPr>
                <w:rFonts w:ascii="Times New Roman" w:hAnsi="Times New Roman" w:cs="Times New Roman"/>
                <w:lang w:val="kk-KZ"/>
              </w:rPr>
              <w:t xml:space="preserve">мультимедиалық </w:t>
            </w:r>
            <w:r w:rsidR="00724A14">
              <w:rPr>
                <w:rFonts w:ascii="Times New Roman" w:hAnsi="Times New Roman" w:cs="Times New Roman"/>
                <w:lang w:val="kk-KZ"/>
              </w:rPr>
              <w:t>ажар</w:t>
            </w:r>
            <w:r w:rsidR="0088413C">
              <w:rPr>
                <w:rFonts w:ascii="Times New Roman" w:hAnsi="Times New Roman" w:cs="Times New Roman"/>
                <w:lang w:val="kk-KZ"/>
              </w:rPr>
              <w:t>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 практикалық (зертханалық) сабақ.  </w:t>
            </w:r>
            <w:r w:rsidR="009553B9">
              <w:rPr>
                <w:rFonts w:ascii="Times New Roman" w:hAnsi="Times New Roman" w:cs="Times New Roman"/>
                <w:lang w:val="kk-KZ"/>
              </w:rPr>
              <w:t>Заманалы</w:t>
            </w:r>
            <w:r w:rsidR="00E34053">
              <w:rPr>
                <w:rFonts w:ascii="Times New Roman" w:hAnsi="Times New Roman" w:cs="Times New Roman"/>
                <w:lang w:val="kk-KZ"/>
              </w:rPr>
              <w:t xml:space="preserve"> медиатехнология</w:t>
            </w:r>
            <w:r w:rsidR="009553B9">
              <w:rPr>
                <w:rFonts w:ascii="Times New Roman" w:hAnsi="Times New Roman" w:cs="Times New Roman"/>
                <w:lang w:val="kk-KZ"/>
              </w:rPr>
              <w:t>лардың газет, журнал контентіне әсері.</w:t>
            </w:r>
            <w:r>
              <w:rPr>
                <w:rFonts w:ascii="Times New Roman" w:hAnsi="Times New Roman" w:cs="Times New Roman"/>
                <w:lang w:val="kk-KZ"/>
              </w:rPr>
              <w:t xml:space="preserve">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D5F7F" w:rsidRPr="006A52F1" w:rsidTr="002D5F7F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Pr="006A52F1" w:rsidRDefault="006A52F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Д</w:t>
            </w:r>
            <w:r w:rsidR="002D5F7F">
              <w:rPr>
                <w:rFonts w:ascii="Times New Roman" w:hAnsi="Times New Roman" w:cs="Times New Roman"/>
                <w:lang w:val="kk-KZ"/>
              </w:rPr>
              <w:t xml:space="preserve">ОӨЖ. </w:t>
            </w:r>
            <w:r w:rsidRPr="006A52F1">
              <w:rPr>
                <w:rFonts w:ascii="Times New Roman" w:hAnsi="Times New Roman" w:cs="Times New Roman"/>
                <w:lang w:val="kk-KZ"/>
              </w:rPr>
              <w:t xml:space="preserve">Fred I. Dretske. Knowledge and the Plow of Information. </w:t>
            </w:r>
            <w:r w:rsidRPr="00EA7DF5">
              <w:rPr>
                <w:rFonts w:ascii="Times New Roman" w:hAnsi="Times New Roman" w:cs="Times New Roman"/>
                <w:lang w:val="kk-KZ"/>
              </w:rPr>
              <w:t>Cambride6 Mass.:MIT Press, 1981.</w:t>
            </w:r>
          </w:p>
          <w:p w:rsidR="002D5F7F" w:rsidRDefault="006A52F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Осы</w:t>
            </w:r>
            <w:r w:rsidR="00E34053">
              <w:rPr>
                <w:rFonts w:ascii="Times New Roman" w:hAnsi="Times New Roman" w:cs="Times New Roman"/>
                <w:lang w:val="kk-KZ"/>
              </w:rPr>
              <w:t xml:space="preserve">  еңбе</w:t>
            </w:r>
            <w:r>
              <w:rPr>
                <w:rFonts w:ascii="Times New Roman" w:hAnsi="Times New Roman" w:cs="Times New Roman"/>
                <w:lang w:val="kk-KZ"/>
              </w:rPr>
              <w:t>кті оқып шығу,</w:t>
            </w:r>
            <w:r w:rsidR="00E34053">
              <w:rPr>
                <w:rFonts w:ascii="Times New Roman" w:hAnsi="Times New Roman" w:cs="Times New Roman"/>
                <w:lang w:val="kk-KZ"/>
              </w:rPr>
              <w:t xml:space="preserve"> зерттеу</w:t>
            </w:r>
            <w:r w:rsidR="002D5F7F">
              <w:rPr>
                <w:rFonts w:ascii="Times New Roman" w:hAnsi="Times New Roman" w:cs="Times New Roman"/>
                <w:lang w:val="kk-KZ"/>
              </w:rPr>
              <w:t>. 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D5F7F" w:rsidRPr="006A52F1" w:rsidTr="002D5F7F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1F7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дәріс.</w:t>
            </w:r>
            <w:r w:rsidR="001F70F0">
              <w:rPr>
                <w:rFonts w:ascii="Times New Roman" w:hAnsi="Times New Roman" w:cs="Times New Roman"/>
                <w:lang w:val="kk-KZ"/>
              </w:rPr>
              <w:t xml:space="preserve"> Электронды кітаптар контенті</w:t>
            </w:r>
            <w:r w:rsidR="004A041D">
              <w:rPr>
                <w:rFonts w:ascii="Times New Roman" w:hAnsi="Times New Roman" w:cs="Times New Roman"/>
                <w:lang w:val="kk-KZ"/>
              </w:rPr>
              <w:t xml:space="preserve"> біліми және ақпараттық материал ретінде.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D5F7F" w:rsidRPr="004A041D" w:rsidTr="002D5F7F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4A0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практикалық (зертханалық) сабақ</w:t>
            </w:r>
            <w:r w:rsidRPr="004A041D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4A041D" w:rsidRPr="004A041D">
              <w:rPr>
                <w:rFonts w:ascii="Times New Roman" w:hAnsi="Times New Roman" w:cs="Times New Roman"/>
                <w:lang w:val="kk-KZ"/>
              </w:rPr>
              <w:t xml:space="preserve"> Заманалы </w:t>
            </w:r>
            <w:r w:rsidR="004A041D">
              <w:rPr>
                <w:rFonts w:ascii="Times New Roman" w:hAnsi="Times New Roman" w:cs="Times New Roman"/>
                <w:lang w:val="kk-KZ"/>
              </w:rPr>
              <w:t>э</w:t>
            </w:r>
            <w:r w:rsidR="004A041D" w:rsidRPr="004A041D">
              <w:rPr>
                <w:rFonts w:ascii="Times New Roman" w:hAnsi="Times New Roman" w:cs="Times New Roman"/>
                <w:lang w:val="kk-KZ"/>
              </w:rPr>
              <w:t>лектронды кітаптар маркетингі.</w:t>
            </w:r>
            <w:r w:rsidR="004A041D">
              <w:rPr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2D5F7F" w:rsidRPr="00F67899" w:rsidTr="002D5F7F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4A041D" w:rsidP="0063313D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Д</w:t>
            </w:r>
            <w:r w:rsidR="00F67899">
              <w:rPr>
                <w:rFonts w:ascii="Times New Roman" w:hAnsi="Times New Roman" w:cs="Times New Roman"/>
                <w:lang w:val="kk-KZ"/>
              </w:rPr>
              <w:t>ОӨЖ. Әл</w:t>
            </w:r>
            <w:r w:rsidR="0063313D">
              <w:rPr>
                <w:rFonts w:ascii="Times New Roman" w:hAnsi="Times New Roman" w:cs="Times New Roman"/>
                <w:lang w:val="kk-KZ"/>
              </w:rPr>
              <w:t>емдік журналистика ғылымында</w:t>
            </w:r>
            <w:r w:rsidR="00F6789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3313D">
              <w:rPr>
                <w:rFonts w:ascii="Times New Roman" w:hAnsi="Times New Roman" w:cs="Times New Roman"/>
                <w:lang w:val="kk-KZ"/>
              </w:rPr>
              <w:t>талдама контент (контент-анализ)</w:t>
            </w:r>
            <w:r w:rsidR="00F67899">
              <w:rPr>
                <w:rFonts w:ascii="Times New Roman" w:hAnsi="Times New Roman" w:cs="Times New Roman"/>
                <w:lang w:val="kk-KZ"/>
              </w:rPr>
              <w:t xml:space="preserve"> жасау өнегесі. </w:t>
            </w:r>
            <w:r w:rsidR="002D5F7F">
              <w:rPr>
                <w:lang w:val="kk-KZ"/>
              </w:rPr>
              <w:t xml:space="preserve"> </w:t>
            </w:r>
            <w:r w:rsidR="002D5F7F">
              <w:rPr>
                <w:rFonts w:ascii="Times New Roman" w:hAnsi="Times New Roman" w:cs="Times New Roman"/>
                <w:lang w:val="kk-KZ"/>
              </w:rPr>
              <w:t>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D5F7F" w:rsidRPr="00F67899" w:rsidTr="002D5F7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7E303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дәріс.</w:t>
            </w:r>
            <w:r>
              <w:rPr>
                <w:b/>
                <w:lang w:val="kk-KZ"/>
              </w:rPr>
              <w:t xml:space="preserve"> </w:t>
            </w:r>
            <w:r w:rsidR="00DD58BB">
              <w:rPr>
                <w:rFonts w:ascii="Times New Roman" w:hAnsi="Times New Roman" w:cs="Times New Roman"/>
                <w:lang w:val="kk-KZ"/>
              </w:rPr>
              <w:t>Шығармашылық тұлға жобасы және</w:t>
            </w:r>
            <w:r w:rsidR="00F67899">
              <w:rPr>
                <w:rFonts w:ascii="Times New Roman" w:hAnsi="Times New Roman" w:cs="Times New Roman"/>
                <w:lang w:val="kk-KZ"/>
              </w:rPr>
              <w:t xml:space="preserve"> медиаконтент</w:t>
            </w:r>
            <w:r w:rsidR="00DD58BB">
              <w:rPr>
                <w:rFonts w:ascii="Times New Roman" w:hAnsi="Times New Roman" w:cs="Times New Roman"/>
                <w:lang w:val="kk-KZ"/>
              </w:rPr>
              <w:t xml:space="preserve"> траекториясы.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практи</w:t>
            </w:r>
            <w:r w:rsidR="000C2D4E">
              <w:rPr>
                <w:rFonts w:ascii="Times New Roman" w:hAnsi="Times New Roman" w:cs="Times New Roman"/>
                <w:lang w:val="kk-KZ"/>
              </w:rPr>
              <w:t>калық (зертханалық) сабақ. Ой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C2D4E">
              <w:rPr>
                <w:rFonts w:ascii="Times New Roman" w:hAnsi="Times New Roman" w:cs="Times New Roman"/>
                <w:lang w:val="kk-KZ"/>
              </w:rPr>
              <w:t>тасқыны генезисі, медиатехнологиялар ағыны,</w:t>
            </w:r>
            <w:r>
              <w:rPr>
                <w:rFonts w:ascii="Times New Roman" w:hAnsi="Times New Roman" w:cs="Times New Roman"/>
                <w:lang w:val="kk-KZ"/>
              </w:rPr>
              <w:t xml:space="preserve">  ішкі және сыртқы тенденциялар.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2D5F7F" w:rsidTr="002D5F7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EC" w:rsidRDefault="00993324" w:rsidP="005A3E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Д</w:t>
            </w:r>
            <w:r w:rsidR="002D5F7F">
              <w:rPr>
                <w:rFonts w:ascii="Times New Roman" w:hAnsi="Times New Roman" w:cs="Times New Roman"/>
                <w:lang w:val="kk-KZ"/>
              </w:rPr>
              <w:t>ОӨЖ.</w:t>
            </w:r>
            <w:r w:rsidR="002D5F7F">
              <w:rPr>
                <w:lang w:val="kk-KZ"/>
              </w:rPr>
              <w:t xml:space="preserve"> </w:t>
            </w:r>
            <w:r w:rsidR="005A3EEC" w:rsidRPr="005A3EEC">
              <w:rPr>
                <w:rFonts w:ascii="Times New Roman" w:hAnsi="Times New Roman" w:cs="Times New Roman"/>
                <w:lang w:val="kk-KZ"/>
              </w:rPr>
              <w:t>Қазіргі медиаконтенттегі ұлттық бренд көрінісі.</w:t>
            </w:r>
          </w:p>
          <w:p w:rsidR="002D5F7F" w:rsidRDefault="002D5F7F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D5F7F" w:rsidRPr="00DD58BB" w:rsidTr="002D5F7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DD58B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дәріс.</w:t>
            </w:r>
            <w:r w:rsidR="00DD58BB">
              <w:rPr>
                <w:rFonts w:ascii="Times New Roman" w:hAnsi="Times New Roman" w:cs="Times New Roman"/>
                <w:lang w:val="kk-KZ"/>
              </w:rPr>
              <w:t xml:space="preserve"> Кәдімгі</w:t>
            </w:r>
            <w:r w:rsidR="005A3EEC">
              <w:rPr>
                <w:rFonts w:ascii="Times New Roman" w:hAnsi="Times New Roman" w:cs="Times New Roman"/>
                <w:lang w:val="kk-KZ"/>
              </w:rPr>
              <w:t xml:space="preserve"> (неуникальный)</w:t>
            </w:r>
            <w:r w:rsidR="00DD58BB">
              <w:rPr>
                <w:rFonts w:ascii="Times New Roman" w:hAnsi="Times New Roman" w:cs="Times New Roman"/>
                <w:lang w:val="kk-KZ"/>
              </w:rPr>
              <w:t xml:space="preserve"> контент және авторлық құқық мәселелері.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D5F7F" w:rsidRPr="005A3EEC" w:rsidTr="002D5F7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5A3EE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 w:rsidR="005A3EEC">
              <w:rPr>
                <w:rFonts w:ascii="Times New Roman" w:hAnsi="Times New Roman" w:cs="Times New Roman"/>
                <w:lang w:val="kk-KZ"/>
              </w:rPr>
              <w:t xml:space="preserve"> Мәтіндік медиаконтенттің құрылымы ж</w:t>
            </w:r>
            <w:r w:rsidR="00B6195C">
              <w:rPr>
                <w:rFonts w:ascii="Times New Roman" w:hAnsi="Times New Roman" w:cs="Times New Roman"/>
                <w:lang w:val="kk-KZ"/>
              </w:rPr>
              <w:t xml:space="preserve">әне стилистикасы. </w:t>
            </w:r>
            <w:r>
              <w:rPr>
                <w:rFonts w:ascii="Times New Roman" w:hAnsi="Times New Roman" w:cs="Times New Roman"/>
                <w:lang w:val="kk-KZ"/>
              </w:rPr>
              <w:t>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D5F7F" w:rsidRPr="00FE5776" w:rsidTr="002D5F7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993324" w:rsidP="00FE577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Д</w:t>
            </w:r>
            <w:r w:rsidR="002D5F7F">
              <w:rPr>
                <w:rFonts w:ascii="Times New Roman" w:hAnsi="Times New Roman" w:cs="Times New Roman"/>
                <w:lang w:val="kk-KZ"/>
              </w:rPr>
              <w:t>ОӨЖ.</w:t>
            </w:r>
            <w:r w:rsidR="00FE5776">
              <w:rPr>
                <w:rFonts w:ascii="Times New Roman" w:hAnsi="Times New Roman" w:cs="Times New Roman"/>
                <w:lang w:val="kk-KZ"/>
              </w:rPr>
              <w:t xml:space="preserve"> Березин В.М. Сущность и реальность массовой коммуникации</w:t>
            </w:r>
            <w:r w:rsidR="008C24C6">
              <w:rPr>
                <w:rFonts w:ascii="Times New Roman" w:hAnsi="Times New Roman" w:cs="Times New Roman"/>
                <w:lang w:val="kk-KZ"/>
              </w:rPr>
              <w:t>.</w:t>
            </w:r>
            <w:r w:rsidR="00FE5776">
              <w:rPr>
                <w:rFonts w:ascii="Times New Roman" w:hAnsi="Times New Roman" w:cs="Times New Roman"/>
                <w:lang w:val="kk-KZ"/>
              </w:rPr>
              <w:t xml:space="preserve"> – М.: РУДН, 2002.</w:t>
            </w:r>
            <w:r w:rsidR="008C24C6">
              <w:rPr>
                <w:rFonts w:ascii="Times New Roman" w:hAnsi="Times New Roman" w:cs="Times New Roman"/>
                <w:lang w:val="kk-KZ"/>
              </w:rPr>
              <w:t xml:space="preserve"> Ауызша тапсыру.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D5F7F" w:rsidRPr="00FE5776" w:rsidTr="002D5F7F">
        <w:trPr>
          <w:trHeight w:val="2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 модуль</w:t>
            </w:r>
          </w:p>
          <w:p w:rsidR="002D5F7F" w:rsidRDefault="00E97B7F" w:rsidP="00E97B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Заманалы медиаконтенттің</w:t>
            </w:r>
            <w:r w:rsidR="00D519EC">
              <w:rPr>
                <w:rFonts w:ascii="Times New Roman" w:hAnsi="Times New Roman" w:cs="Times New Roman"/>
                <w:b/>
                <w:lang w:val="kk-KZ"/>
              </w:rPr>
              <w:t xml:space="preserve"> даму ерекшелі</w:t>
            </w:r>
            <w:r w:rsidR="004643D1">
              <w:rPr>
                <w:rFonts w:ascii="Times New Roman" w:hAnsi="Times New Roman" w:cs="Times New Roman"/>
                <w:b/>
                <w:lang w:val="kk-KZ"/>
              </w:rPr>
              <w:t>к</w:t>
            </w:r>
            <w:r w:rsidR="00D519EC">
              <w:rPr>
                <w:rFonts w:ascii="Times New Roman" w:hAnsi="Times New Roman" w:cs="Times New Roman"/>
                <w:b/>
                <w:lang w:val="kk-KZ"/>
              </w:rPr>
              <w:t>тері</w:t>
            </w:r>
            <w:r w:rsidR="002D5F7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2D5F7F" w:rsidRPr="00DD58BB" w:rsidTr="002D5F7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DD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 дәріс.</w:t>
            </w:r>
            <w:r w:rsidR="001D060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D58BB">
              <w:rPr>
                <w:rFonts w:ascii="Times New Roman" w:hAnsi="Times New Roman" w:cs="Times New Roman"/>
                <w:lang w:val="kk-KZ"/>
              </w:rPr>
              <w:t>Айрықша контент және</w:t>
            </w:r>
            <w:r w:rsidR="00DD58BB" w:rsidRPr="00DD58BB">
              <w:rPr>
                <w:rFonts w:ascii="Times New Roman" w:hAnsi="Times New Roman" w:cs="Times New Roman"/>
                <w:lang w:val="kk-KZ"/>
              </w:rPr>
              <w:t xml:space="preserve"> Web</w:t>
            </w:r>
            <w:r w:rsidR="00FE5776">
              <w:rPr>
                <w:rFonts w:ascii="Times New Roman" w:hAnsi="Times New Roman" w:cs="Times New Roman"/>
                <w:lang w:val="kk-KZ"/>
              </w:rPr>
              <w:t>-ресурстар мүмкін</w:t>
            </w:r>
            <w:r w:rsidR="00DD58BB">
              <w:rPr>
                <w:rFonts w:ascii="Times New Roman" w:hAnsi="Times New Roman" w:cs="Times New Roman"/>
                <w:lang w:val="kk-KZ"/>
              </w:rPr>
              <w:t xml:space="preserve">дігі.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D5F7F" w:rsidRPr="00FE5776" w:rsidTr="002D5F7F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FE57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практикалық (зертханалық) сабақ.</w:t>
            </w:r>
            <w:r w:rsidR="00FE5776">
              <w:rPr>
                <w:rFonts w:ascii="Times New Roman" w:hAnsi="Times New Roman" w:cs="Times New Roman"/>
                <w:lang w:val="kk-KZ"/>
              </w:rPr>
              <w:t xml:space="preserve"> Талдамалы вев-журналистика</w:t>
            </w:r>
            <w:r>
              <w:rPr>
                <w:rFonts w:ascii="Times New Roman" w:hAnsi="Times New Roman" w:cs="Times New Roman"/>
                <w:lang w:val="kk-KZ"/>
              </w:rPr>
              <w:t>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D5F7F" w:rsidRPr="00FE5776" w:rsidTr="002D5F7F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993324" w:rsidP="00FE577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Д</w:t>
            </w:r>
            <w:r w:rsidR="002D5F7F">
              <w:rPr>
                <w:rFonts w:ascii="Times New Roman" w:hAnsi="Times New Roman" w:cs="Times New Roman"/>
                <w:lang w:val="kk-KZ"/>
              </w:rPr>
              <w:t>ОӨЖ.</w:t>
            </w:r>
            <w:r w:rsidR="00FE5776">
              <w:rPr>
                <w:rFonts w:ascii="Times New Roman" w:hAnsi="Times New Roman" w:cs="Times New Roman"/>
                <w:lang w:val="kk-KZ"/>
              </w:rPr>
              <w:t xml:space="preserve"> Белякова Л.П. Аналитическая журналистика печатной периодики (теория, методика: творческий опыт</w:t>
            </w:r>
            <w:r w:rsidR="00AA571B">
              <w:rPr>
                <w:rFonts w:ascii="Times New Roman" w:hAnsi="Times New Roman" w:cs="Times New Roman"/>
                <w:lang w:val="kk-KZ"/>
              </w:rPr>
              <w:t>). – Минск, 2012</w:t>
            </w:r>
            <w:r w:rsidR="00194710" w:rsidRPr="00FE5776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2D5F7F">
              <w:rPr>
                <w:rFonts w:ascii="Times New Roman" w:hAnsi="Times New Roman" w:cs="Times New Roman"/>
                <w:lang w:val="kk-KZ"/>
              </w:rPr>
              <w:t>Ауызша тапсыру.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D5F7F" w:rsidRPr="00DD58BB" w:rsidTr="002D5F7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DD58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 дәріс.</w:t>
            </w:r>
            <w:r w:rsidR="00DD58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Қазіргі блог пост</w:t>
            </w:r>
            <w:r w:rsidR="00AA57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тардың мағыналық және образды акцент</w:t>
            </w:r>
            <w:r w:rsidR="00724A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D5F7F" w:rsidRPr="00DD58BB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практикалық (зертхан</w:t>
            </w:r>
            <w:r w:rsidR="00AA571B">
              <w:rPr>
                <w:rFonts w:ascii="Times New Roman" w:hAnsi="Times New Roman" w:cs="Times New Roman"/>
                <w:lang w:val="kk-KZ"/>
              </w:rPr>
              <w:t>алық) сабақ. Осы заманғы саяси сараптамалар контенті</w:t>
            </w:r>
            <w:r>
              <w:rPr>
                <w:rFonts w:ascii="Times New Roman" w:hAnsi="Times New Roman" w:cs="Times New Roman"/>
                <w:lang w:val="kk-KZ"/>
              </w:rPr>
              <w:t>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D5F7F" w:rsidRPr="00AA571B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993324" w:rsidP="00AA5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Д</w:t>
            </w:r>
            <w:r w:rsidR="002D5F7F">
              <w:rPr>
                <w:rFonts w:ascii="Times New Roman" w:hAnsi="Times New Roman" w:cs="Times New Roman"/>
                <w:lang w:val="kk-KZ"/>
              </w:rPr>
              <w:t>ОӨЖ.</w:t>
            </w:r>
            <w:r w:rsidR="00A7762B" w:rsidRPr="00A7762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A571B">
              <w:rPr>
                <w:rFonts w:ascii="Times New Roman" w:hAnsi="Times New Roman" w:cs="Times New Roman"/>
                <w:lang w:val="kk-KZ"/>
              </w:rPr>
              <w:t xml:space="preserve"> Калмыков А.А., Коханова Л.А. Интернет-журналистика. – М.: Юнити-Дана, 2005. </w:t>
            </w:r>
            <w:r w:rsidR="005474B1">
              <w:rPr>
                <w:rFonts w:ascii="Times New Roman" w:hAnsi="Times New Roman" w:cs="Times New Roman"/>
                <w:lang w:val="kk-KZ"/>
              </w:rPr>
              <w:t>Еңбектің негізгі желісіне назар аудару</w:t>
            </w:r>
            <w:r w:rsidR="002D5F7F">
              <w:rPr>
                <w:rFonts w:ascii="Times New Roman" w:hAnsi="Times New Roman" w:cs="Times New Roman"/>
                <w:lang w:val="kk-KZ"/>
              </w:rPr>
              <w:t>. Ауызша тапсыру.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D5F7F" w:rsidRPr="00AA571B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 Аралық бақылау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2D5F7F" w:rsidRPr="00DD58BB" w:rsidTr="002D5F7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DD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 дәріс.</w:t>
            </w:r>
            <w:r w:rsidR="00DD58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Қазіргі инфографика комбинациялары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2D5F7F" w:rsidRPr="00DD58BB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практикалық (зертханалық) сабақ.</w:t>
            </w:r>
            <w:r w:rsidR="00AA571B">
              <w:rPr>
                <w:rFonts w:ascii="Times New Roman" w:hAnsi="Times New Roman" w:cs="Times New Roman"/>
                <w:lang w:val="kk-KZ"/>
              </w:rPr>
              <w:t xml:space="preserve"> Ұлттық журнлистикадағы контент драматургиясы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2D5F7F" w:rsidRPr="00D15D99" w:rsidTr="002D5F7F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993324" w:rsidP="00AA571B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Д</w:t>
            </w:r>
            <w:r w:rsidR="002D5F7F">
              <w:rPr>
                <w:rFonts w:ascii="Times New Roman" w:hAnsi="Times New Roman" w:cs="Times New Roman"/>
                <w:lang w:val="kk-KZ"/>
              </w:rPr>
              <w:t xml:space="preserve">ОӨЖ.. </w:t>
            </w:r>
            <w:r w:rsidR="00AB1320">
              <w:rPr>
                <w:rFonts w:ascii="Times New Roman" w:hAnsi="Times New Roman" w:cs="Times New Roman"/>
                <w:lang w:val="kk-KZ"/>
              </w:rPr>
              <w:t>Некляев С.Э. Инфографика: принципы визуальной журналистики//Вестник Московского университета. Сер. 10. Журналистика. – 2010, №4. Ауызша жауап.</w:t>
            </w:r>
            <w:r w:rsidR="00AB132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15D99">
              <w:rPr>
                <w:rFonts w:ascii="Times New Roman" w:hAnsi="Times New Roman" w:cs="Times New Roman"/>
                <w:lang w:val="kk-KZ"/>
              </w:rPr>
              <w:t>Қазақ басылымдарының</w:t>
            </w:r>
            <w:r w:rsidR="00AA571B">
              <w:rPr>
                <w:rFonts w:ascii="Times New Roman" w:hAnsi="Times New Roman" w:cs="Times New Roman"/>
                <w:lang w:val="kk-KZ"/>
              </w:rPr>
              <w:t xml:space="preserve"> ақпараттық кеңістіктегі интернет нұсқалары. </w:t>
            </w:r>
            <w:r w:rsidR="002D5F7F">
              <w:rPr>
                <w:rFonts w:ascii="Times New Roman" w:hAnsi="Times New Roman" w:cs="Times New Roman"/>
                <w:lang w:val="kk-KZ"/>
              </w:rPr>
              <w:t>Ауызша тапсыру.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D5F7F" w:rsidRPr="00DD58BB" w:rsidTr="002D5F7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DD5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 дәріс.</w:t>
            </w:r>
            <w:r w:rsidR="00DD58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58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="00DD58BB" w:rsidRPr="002E4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58B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слайдтары</w:t>
            </w:r>
            <w:r w:rsidR="00B17B8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образды контент ретінде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BF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9 практикалық (зертханалық) </w:t>
            </w:r>
            <w:r w:rsidR="00BF0CB3">
              <w:rPr>
                <w:rFonts w:ascii="Times New Roman" w:hAnsi="Times New Roman" w:cs="Times New Roman"/>
                <w:lang w:val="kk-KZ"/>
              </w:rPr>
              <w:t>сабақ. Контент төлтақырыбын (заголовок) ерекшелендіру амалдары.</w:t>
            </w:r>
            <w:r>
              <w:rPr>
                <w:rFonts w:ascii="Times New Roman" w:hAnsi="Times New Roman" w:cs="Times New Roman"/>
                <w:lang w:val="kk-KZ"/>
              </w:rPr>
              <w:t xml:space="preserve"> 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2D5F7F" w:rsidRPr="00BF0CB3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993324" w:rsidP="00BF0C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Д</w:t>
            </w:r>
            <w:r w:rsidR="002D5F7F">
              <w:rPr>
                <w:rFonts w:ascii="Times New Roman" w:hAnsi="Times New Roman" w:cs="Times New Roman"/>
                <w:lang w:val="kk-KZ"/>
              </w:rPr>
              <w:t>ОӨЖ.</w:t>
            </w:r>
            <w:r w:rsidR="00BF0CB3">
              <w:rPr>
                <w:rFonts w:ascii="Times New Roman" w:hAnsi="Times New Roman" w:cs="Times New Roman"/>
                <w:lang w:val="kk-KZ"/>
              </w:rPr>
              <w:t xml:space="preserve"> Стечкин И.В. Журналист «ВКонтакте» с Интернетов. – Хнты-Мансийск: Новости Югры, 2014.</w:t>
            </w:r>
            <w:r w:rsidR="002D5F7F">
              <w:rPr>
                <w:rFonts w:ascii="Times New Roman" w:hAnsi="Times New Roman" w:cs="Times New Roman"/>
                <w:lang w:val="kk-KZ"/>
              </w:rPr>
              <w:t>. Ауызша тапсыру.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D5F7F" w:rsidRPr="00BF0CB3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23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дәріс.</w:t>
            </w:r>
            <w:r w:rsidR="002E4C2F">
              <w:rPr>
                <w:rFonts w:ascii="Times New Roman" w:hAnsi="Times New Roman" w:cs="Times New Roman"/>
                <w:lang w:val="kk-KZ"/>
              </w:rPr>
              <w:t>Ұлттық басылымдардағы графикалық,</w:t>
            </w:r>
            <w:r w:rsidR="00237D46">
              <w:rPr>
                <w:rFonts w:ascii="Times New Roman" w:hAnsi="Times New Roman" w:cs="Times New Roman"/>
                <w:lang w:val="kk-KZ"/>
              </w:rPr>
              <w:t xml:space="preserve"> видео және аудиоконтент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2D5F7F" w:rsidRPr="002E4C2F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BF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практикалық (зертханалық) сабақ.</w:t>
            </w:r>
            <w:r w:rsidR="00BF0CB3">
              <w:rPr>
                <w:rFonts w:ascii="Times New Roman" w:hAnsi="Times New Roman" w:cs="Times New Roman"/>
                <w:lang w:val="kk-KZ"/>
              </w:rPr>
              <w:t xml:space="preserve"> Қазіргі ақпараттық айналымдағы жаңалықтар контенті</w:t>
            </w:r>
            <w:r>
              <w:rPr>
                <w:rFonts w:ascii="Times New Roman" w:hAnsi="Times New Roman" w:cs="Times New Roman"/>
                <w:lang w:val="kk-KZ"/>
              </w:rPr>
              <w:t>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2D5F7F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Pr="003E512F" w:rsidRDefault="00993324" w:rsidP="00BF0C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Д</w:t>
            </w:r>
            <w:r w:rsidR="002D5F7F">
              <w:rPr>
                <w:rFonts w:ascii="Times New Roman" w:hAnsi="Times New Roman" w:cs="Times New Roman"/>
                <w:lang w:val="kk-KZ"/>
              </w:rPr>
              <w:t>ОӨЖ.</w:t>
            </w:r>
            <w:r w:rsidR="00BF0C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B1320">
              <w:rPr>
                <w:rFonts w:ascii="Times New Roman" w:hAnsi="Times New Roman" w:cs="Times New Roman"/>
                <w:lang w:val="kk-KZ"/>
              </w:rPr>
              <w:t>Кошлякова М.О. Социльное пространство имиджа. – М.: ИНФРА, 2013.</w:t>
            </w:r>
            <w:r w:rsidR="003E512F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2D5F7F">
              <w:rPr>
                <w:rFonts w:ascii="Times New Roman" w:hAnsi="Times New Roman" w:cs="Times New Roman"/>
                <w:lang w:val="kk-KZ"/>
              </w:rPr>
              <w:t>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D5F7F" w:rsidTr="002D5F7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 модуль</w:t>
            </w:r>
          </w:p>
          <w:p w:rsidR="002D5F7F" w:rsidRDefault="00940D70" w:rsidP="00940D70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</w:t>
            </w:r>
            <w:r w:rsidR="004C258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>Қазіргі м</w:t>
            </w:r>
            <w:r w:rsidR="00EA7434">
              <w:rPr>
                <w:rFonts w:ascii="Times New Roman" w:hAnsi="Times New Roman" w:cs="Times New Roman"/>
                <w:b/>
                <w:lang w:val="kk-KZ"/>
              </w:rPr>
              <w:t>едиаконтент</w:t>
            </w:r>
            <w:r>
              <w:rPr>
                <w:rFonts w:ascii="Times New Roman" w:hAnsi="Times New Roman" w:cs="Times New Roman"/>
                <w:b/>
                <w:lang w:val="kk-KZ"/>
              </w:rPr>
              <w:t>тің</w:t>
            </w:r>
            <w:r w:rsidR="00412EE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1C478D">
              <w:rPr>
                <w:rFonts w:ascii="Times New Roman" w:hAnsi="Times New Roman" w:cs="Times New Roman"/>
                <w:b/>
                <w:lang w:val="kk-KZ"/>
              </w:rPr>
              <w:t>бизнес</w:t>
            </w:r>
            <w:r w:rsidR="004C2585">
              <w:rPr>
                <w:rFonts w:ascii="Times New Roman" w:hAnsi="Times New Roman" w:cs="Times New Roman"/>
                <w:b/>
                <w:lang w:val="kk-KZ"/>
              </w:rPr>
              <w:t>тік тұрпаты</w:t>
            </w:r>
            <w:r w:rsidR="001C478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2D5F7F" w:rsidRPr="002E4C2F" w:rsidTr="002D5F7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4C25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 дәріс.</w:t>
            </w:r>
            <w:r w:rsidR="002035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Видеоконтент және брендинг</w:t>
            </w:r>
            <w:r w:rsidR="00EB6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ажарын қанықтыру</w:t>
            </w:r>
            <w:r w:rsidR="004C25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4C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мәселелері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2D5F7F" w:rsidRPr="002E4C2F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4C258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Қазақстан</w:t>
            </w:r>
            <w:r w:rsidR="004C2585">
              <w:rPr>
                <w:rFonts w:ascii="Times New Roman" w:hAnsi="Times New Roman" w:cs="Times New Roman"/>
                <w:lang w:val="kk-KZ"/>
              </w:rPr>
              <w:t xml:space="preserve"> медиаконтентінің рыноктық пішіні</w:t>
            </w:r>
            <w:r>
              <w:rPr>
                <w:rFonts w:ascii="Times New Roman" w:hAnsi="Times New Roman" w:cs="Times New Roman"/>
                <w:lang w:val="kk-KZ"/>
              </w:rPr>
              <w:t>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2D5F7F" w:rsidRPr="004C2585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993324" w:rsidP="004C2585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Д</w:t>
            </w:r>
            <w:r w:rsidR="002D5F7F">
              <w:rPr>
                <w:rFonts w:ascii="Times New Roman" w:hAnsi="Times New Roman" w:cs="Times New Roman"/>
                <w:lang w:val="kk-KZ"/>
              </w:rPr>
              <w:t>ОӨЖ.</w:t>
            </w:r>
            <w:r w:rsidR="004C2585">
              <w:rPr>
                <w:rFonts w:ascii="Times New Roman" w:hAnsi="Times New Roman" w:cs="Times New Roman"/>
                <w:lang w:val="kk-KZ"/>
              </w:rPr>
              <w:t xml:space="preserve"> Медиаконтетті жоспарлау, енгізу және нәтижесін анықтау</w:t>
            </w:r>
            <w:r w:rsidR="002A1FEA">
              <w:rPr>
                <w:rFonts w:ascii="Times New Roman" w:hAnsi="Times New Roman" w:cs="Times New Roman"/>
                <w:lang w:val="kk-KZ"/>
              </w:rPr>
              <w:t xml:space="preserve"> жолдары</w:t>
            </w:r>
            <w:r w:rsidR="002D5F7F">
              <w:rPr>
                <w:rFonts w:ascii="Times New Roman" w:hAnsi="Times New Roman" w:cs="Times New Roman"/>
                <w:lang w:val="kk-KZ"/>
              </w:rPr>
              <w:t>.  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D5F7F" w:rsidRPr="004C2585" w:rsidTr="002D5F7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2E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 дәріс.</w:t>
            </w:r>
            <w:r w:rsidR="00EB6B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Интернет-</w:t>
            </w:r>
            <w:r w:rsidR="002E4C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биз</w:t>
            </w:r>
            <w:r w:rsidR="002035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нес өрісіндегі блоггинг контент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2035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 практикалық (зертханалық) сабақ.</w:t>
            </w:r>
            <w:r w:rsidR="00EB6BD7">
              <w:rPr>
                <w:rFonts w:ascii="Times New Roman" w:hAnsi="Times New Roman" w:cs="Times New Roman"/>
                <w:lang w:val="kk-KZ"/>
              </w:rPr>
              <w:t xml:space="preserve"> Қазіргі блоггинг контенттің тұтынушы жұртшылыққа жанама ықпалы.</w:t>
            </w:r>
            <w:r>
              <w:rPr>
                <w:rFonts w:ascii="Times New Roman" w:hAnsi="Times New Roman" w:cs="Times New Roman"/>
                <w:lang w:val="kk-KZ"/>
              </w:rPr>
              <w:t xml:space="preserve">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2D5F7F" w:rsidRPr="001B0DAB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993324" w:rsidP="002035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 Д</w:t>
            </w:r>
            <w:r w:rsidR="002D5F7F">
              <w:rPr>
                <w:rFonts w:ascii="Times New Roman" w:hAnsi="Times New Roman" w:cs="Times New Roman"/>
                <w:lang w:val="kk-KZ"/>
              </w:rPr>
              <w:t>ОӨЖ.</w:t>
            </w:r>
            <w:r w:rsidR="001B0DAB">
              <w:rPr>
                <w:rFonts w:ascii="Times New Roman" w:hAnsi="Times New Roman" w:cs="Times New Roman"/>
                <w:lang w:val="kk-KZ"/>
              </w:rPr>
              <w:t xml:space="preserve"> Реклама и связи с общественностью: профессиональные компетенции. М.: ИД «Дело» РАНХиГС, 2016.</w:t>
            </w:r>
            <w:r w:rsidR="002E5D37">
              <w:rPr>
                <w:rFonts w:ascii="Times New Roman" w:hAnsi="Times New Roman" w:cs="Times New Roman"/>
                <w:lang w:val="kk-KZ"/>
              </w:rPr>
              <w:t xml:space="preserve"> Кітапты оқып шығып,</w:t>
            </w:r>
            <w:r w:rsidR="00F06F3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E5D37">
              <w:rPr>
                <w:rFonts w:ascii="Times New Roman" w:hAnsi="Times New Roman" w:cs="Times New Roman"/>
                <w:lang w:val="kk-KZ"/>
              </w:rPr>
              <w:t>ауызша түйіндеме жасау</w:t>
            </w:r>
            <w:r w:rsidR="002D5F7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D5F7F" w:rsidRPr="001B0DAB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2E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 дәріс.</w:t>
            </w:r>
            <w:r w:rsidR="002E4C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Ақылы және ақысыз контент сипаты.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2D5F7F" w:rsidRPr="002E4C2F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 практик</w:t>
            </w:r>
            <w:r w:rsidR="00AC7CD4">
              <w:rPr>
                <w:rFonts w:ascii="Times New Roman" w:hAnsi="Times New Roman" w:cs="Times New Roman"/>
                <w:lang w:val="kk-KZ"/>
              </w:rPr>
              <w:t>а</w:t>
            </w:r>
            <w:r w:rsidR="002E5D37">
              <w:rPr>
                <w:rFonts w:ascii="Times New Roman" w:hAnsi="Times New Roman" w:cs="Times New Roman"/>
                <w:lang w:val="kk-KZ"/>
              </w:rPr>
              <w:t>лық (зертханалық) сабақ. Заманалы</w:t>
            </w:r>
            <w:r w:rsidR="00993324">
              <w:rPr>
                <w:rFonts w:ascii="Times New Roman" w:hAnsi="Times New Roman" w:cs="Times New Roman"/>
                <w:lang w:val="kk-KZ"/>
              </w:rPr>
              <w:t xml:space="preserve"> контент трендінің </w:t>
            </w:r>
            <w:r w:rsidR="00E612F0">
              <w:rPr>
                <w:rFonts w:ascii="Times New Roman" w:hAnsi="Times New Roman" w:cs="Times New Roman"/>
                <w:lang w:val="kk-KZ"/>
              </w:rPr>
              <w:t xml:space="preserve"> зерттелу бағыттары</w:t>
            </w:r>
            <w:r>
              <w:rPr>
                <w:rFonts w:ascii="Times New Roman" w:hAnsi="Times New Roman" w:cs="Times New Roman"/>
                <w:lang w:val="kk-KZ"/>
              </w:rPr>
              <w:t>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2D5F7F" w:rsidRPr="00AB1320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993324" w:rsidP="00AB1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 Д</w:t>
            </w:r>
            <w:r w:rsidR="002D5F7F">
              <w:rPr>
                <w:rFonts w:ascii="Times New Roman" w:hAnsi="Times New Roman" w:cs="Times New Roman"/>
                <w:lang w:val="kk-KZ"/>
              </w:rPr>
              <w:t>ОӨЖ.</w:t>
            </w:r>
            <w:r w:rsidR="00AB1320">
              <w:rPr>
                <w:rFonts w:ascii="Times New Roman" w:hAnsi="Times New Roman" w:cs="Times New Roman"/>
                <w:lang w:val="kk-KZ"/>
              </w:rPr>
              <w:t xml:space="preserve"> Шевченко Т.С. Факторы конструирования аудиторий коммерческих массмедиа. – Вестник МГУ. Сер. 10. Журналистика. – 2014. №1</w:t>
            </w:r>
            <w:r w:rsidR="002D5F7F">
              <w:rPr>
                <w:rFonts w:ascii="Times New Roman" w:hAnsi="Times New Roman" w:cs="Times New Roman"/>
                <w:lang w:val="kk-KZ"/>
              </w:rPr>
              <w:t>. 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D5F7F" w:rsidRPr="00AB1320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D0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 дәріс.</w:t>
            </w:r>
            <w:r>
              <w:rPr>
                <w:b/>
                <w:lang w:val="kk-KZ"/>
              </w:rPr>
              <w:t xml:space="preserve"> </w:t>
            </w:r>
            <w:r w:rsidR="00BB0F38" w:rsidRPr="00BB0F38">
              <w:rPr>
                <w:rFonts w:ascii="Times New Roman" w:hAnsi="Times New Roman" w:cs="Times New Roman"/>
                <w:lang w:val="kk-KZ"/>
              </w:rPr>
              <w:t>Әлеуметтік</w:t>
            </w:r>
            <w:r w:rsidR="00BB0F38">
              <w:rPr>
                <w:b/>
                <w:lang w:val="kk-KZ"/>
              </w:rPr>
              <w:t xml:space="preserve"> </w:t>
            </w:r>
            <w:r w:rsidR="00BB0F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030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арнама және имидждік тренд</w:t>
            </w:r>
            <w:r w:rsidR="004B4D3D">
              <w:rPr>
                <w:rFonts w:ascii="Times New Roman" w:hAnsi="Times New Roman" w:cs="Times New Roman"/>
                <w:lang w:val="kk-KZ"/>
              </w:rPr>
              <w:t xml:space="preserve"> алаңындағы медиаконтент.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2D5F7F" w:rsidRPr="004B4D3D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4B4D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 практикалық (зертханалық) сабақ.</w:t>
            </w:r>
            <w:r w:rsidR="004B4D3D">
              <w:rPr>
                <w:rFonts w:ascii="Times New Roman" w:hAnsi="Times New Roman" w:cs="Times New Roman"/>
                <w:lang w:val="kk-KZ"/>
              </w:rPr>
              <w:t xml:space="preserve"> Бизнес-контентті модельдеу әдістері</w:t>
            </w:r>
            <w:r>
              <w:rPr>
                <w:rFonts w:ascii="Times New Roman" w:hAnsi="Times New Roman" w:cs="Times New Roman"/>
                <w:lang w:val="kk-KZ"/>
              </w:rPr>
              <w:t>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2D5F7F" w:rsidRPr="004B4D3D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993324" w:rsidP="00AB13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 Д</w:t>
            </w:r>
            <w:r w:rsidR="002D5F7F">
              <w:rPr>
                <w:rFonts w:ascii="Times New Roman" w:hAnsi="Times New Roman" w:cs="Times New Roman"/>
                <w:lang w:val="kk-KZ"/>
              </w:rPr>
              <w:t>ОӨЖ.</w:t>
            </w:r>
            <w:r w:rsidR="004B4D3D">
              <w:rPr>
                <w:rFonts w:ascii="Times New Roman" w:hAnsi="Times New Roman" w:cs="Times New Roman"/>
                <w:lang w:val="kk-KZ"/>
              </w:rPr>
              <w:t xml:space="preserve"> Кошлякова М.О</w:t>
            </w:r>
            <w:r w:rsidR="00A24818">
              <w:rPr>
                <w:rFonts w:ascii="Times New Roman" w:hAnsi="Times New Roman" w:cs="Times New Roman"/>
                <w:lang w:val="kk-KZ"/>
              </w:rPr>
              <w:t>.</w:t>
            </w:r>
            <w:r w:rsidR="004B4D3D">
              <w:rPr>
                <w:rFonts w:ascii="Times New Roman" w:hAnsi="Times New Roman" w:cs="Times New Roman"/>
                <w:lang w:val="kk-KZ"/>
              </w:rPr>
              <w:t xml:space="preserve"> Социльное пространство имиджа. – М.: ИНФРА, 2013.</w:t>
            </w:r>
            <w:r w:rsidR="00A2481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D5F7F">
              <w:rPr>
                <w:rFonts w:ascii="Times New Roman" w:hAnsi="Times New Roman" w:cs="Times New Roman"/>
                <w:lang w:val="kk-KZ"/>
              </w:rPr>
              <w:t>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D5F7F" w:rsidRPr="004B4D3D" w:rsidTr="002D5F7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2E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 дәріс.</w:t>
            </w:r>
            <w:r w:rsidR="002E4C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0F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Ақпараттық кеңістіктегі м</w:t>
            </w:r>
            <w:r w:rsidR="002E4C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едиаконтент</w:t>
            </w:r>
            <w:r w:rsidR="004B4D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ағымы</w:t>
            </w:r>
            <w:r w:rsidR="002E4C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және мақсатты трафик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2D5F7F" w:rsidRPr="004B4D3D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4B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практикалық (зертханалық) сабақ.</w:t>
            </w:r>
            <w:r w:rsidR="004B4D3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1427C">
              <w:rPr>
                <w:rFonts w:ascii="Times New Roman" w:hAnsi="Times New Roman" w:cs="Times New Roman"/>
                <w:lang w:val="kk-KZ"/>
              </w:rPr>
              <w:t>Футурологиялық болжам: з</w:t>
            </w:r>
            <w:r w:rsidR="004B4D3D">
              <w:rPr>
                <w:rFonts w:ascii="Times New Roman" w:hAnsi="Times New Roman" w:cs="Times New Roman"/>
                <w:lang w:val="kk-KZ"/>
              </w:rPr>
              <w:t>аманалы масс-медианың таяу болашығы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2D5F7F" w:rsidRPr="004B4D3D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993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 Д</w:t>
            </w:r>
            <w:r w:rsidR="002D5F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ОӨЖ. </w:t>
            </w:r>
            <w:r w:rsidR="002D5F7F">
              <w:rPr>
                <w:rFonts w:ascii="Times New Roman" w:hAnsi="Times New Roman" w:cs="Times New Roman"/>
                <w:lang w:val="kk-KZ"/>
              </w:rPr>
              <w:t xml:space="preserve">Ғылыми журналға </w:t>
            </w:r>
            <w:r w:rsidR="00BB0F38">
              <w:rPr>
                <w:rFonts w:ascii="Times New Roman" w:hAnsi="Times New Roman" w:cs="Times New Roman"/>
                <w:lang w:val="kk-KZ"/>
              </w:rPr>
              <w:t xml:space="preserve"> қазіргі медиаконтент вариативтілігі </w:t>
            </w:r>
            <w:r w:rsidR="00A24818">
              <w:rPr>
                <w:rFonts w:ascii="Times New Roman" w:hAnsi="Times New Roman" w:cs="Times New Roman"/>
                <w:lang w:val="kk-KZ"/>
              </w:rPr>
              <w:t>х</w:t>
            </w:r>
            <w:r w:rsidR="00BB0F38">
              <w:rPr>
                <w:rFonts w:ascii="Times New Roman" w:hAnsi="Times New Roman" w:cs="Times New Roman"/>
                <w:lang w:val="kk-KZ"/>
              </w:rPr>
              <w:t>а</w:t>
            </w:r>
            <w:r w:rsidR="00A24818">
              <w:rPr>
                <w:rFonts w:ascii="Times New Roman" w:hAnsi="Times New Roman" w:cs="Times New Roman"/>
                <w:lang w:val="kk-KZ"/>
              </w:rPr>
              <w:t>қында</w:t>
            </w:r>
            <w:r w:rsidR="00CA0F8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D5F7F">
              <w:rPr>
                <w:rFonts w:ascii="Times New Roman" w:hAnsi="Times New Roman" w:cs="Times New Roman"/>
                <w:lang w:val="kk-KZ"/>
              </w:rPr>
              <w:t>мақала жариялау немесе ғылыми конференцияда баяндама жасау.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2D5F7F" w:rsidTr="002D5F7F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2 Аралық бақылау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2D5F7F" w:rsidTr="002D5F7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Емтихан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A24818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2D5F7F" w:rsidTr="002D5F7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Барлығы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lang w:val="kk-KZ"/>
              </w:rPr>
              <w:t>300</w:t>
            </w:r>
          </w:p>
        </w:tc>
      </w:tr>
    </w:tbl>
    <w:p w:rsidR="002D5F7F" w:rsidRDefault="002D5F7F" w:rsidP="002D5F7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5F7F" w:rsidRDefault="002D5F7F" w:rsidP="002D5F7F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ӘДЕБИЕТТЕР ТІЗІМІ</w:t>
      </w:r>
    </w:p>
    <w:p w:rsidR="002D5F7F" w:rsidRDefault="002D5F7F" w:rsidP="002D5F7F">
      <w:pPr>
        <w:keepNext/>
        <w:tabs>
          <w:tab w:val="center" w:pos="9639"/>
        </w:tabs>
        <w:autoSpaceDE w:val="0"/>
        <w:autoSpaceDN w:val="0"/>
        <w:spacing w:after="0"/>
        <w:jc w:val="both"/>
        <w:outlineLvl w:val="1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Негізгі</w:t>
      </w:r>
    </w:p>
    <w:p w:rsidR="002D5F7F" w:rsidRPr="00694D58" w:rsidRDefault="002A33AB" w:rsidP="002D5F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1. Кокрум Джим. Интернет-маркетинг: лучшие бесплатные инструменты.</w:t>
      </w:r>
      <w:r w:rsidR="00845D8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Доступно в </w:t>
      </w:r>
      <w:r w:rsidRPr="002A33AB">
        <w:rPr>
          <w:rFonts w:ascii="Times New Roman" w:hAnsi="Times New Roman" w:cs="Times New Roman"/>
          <w:b/>
          <w:lang w:val="en-US"/>
        </w:rPr>
        <w:t>App</w:t>
      </w:r>
      <w:r w:rsidRPr="00694D58">
        <w:rPr>
          <w:rFonts w:ascii="Times New Roman" w:hAnsi="Times New Roman" w:cs="Times New Roman"/>
          <w:b/>
        </w:rPr>
        <w:t xml:space="preserve"> </w:t>
      </w:r>
      <w:r w:rsidRPr="002A33AB">
        <w:rPr>
          <w:rFonts w:ascii="Times New Roman" w:hAnsi="Times New Roman" w:cs="Times New Roman"/>
          <w:b/>
          <w:lang w:val="en-US"/>
        </w:rPr>
        <w:t>Store</w:t>
      </w:r>
      <w:r w:rsidR="00845D86" w:rsidRPr="00694D58">
        <w:rPr>
          <w:rFonts w:ascii="Times New Roman" w:hAnsi="Times New Roman" w:cs="Times New Roman"/>
        </w:rPr>
        <w:t>.</w:t>
      </w:r>
    </w:p>
    <w:p w:rsidR="002A33AB" w:rsidRPr="00845D86" w:rsidRDefault="002A33AB" w:rsidP="002D5F7F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 Макгрейм Карен. Контентная стратегия для мобильных устройств</w:t>
      </w:r>
      <w:r w:rsidR="002D5F7F">
        <w:rPr>
          <w:rFonts w:ascii="Times New Roman" w:hAnsi="Times New Roman" w:cs="Times New Roman"/>
          <w:lang w:val="kk-KZ"/>
        </w:rPr>
        <w:t xml:space="preserve">. </w:t>
      </w:r>
      <w:r w:rsidR="00845D86">
        <w:rPr>
          <w:rFonts w:ascii="Times New Roman" w:hAnsi="Times New Roman" w:cs="Times New Roman"/>
          <w:lang w:val="kk-KZ"/>
        </w:rPr>
        <w:t xml:space="preserve">Доступно в </w:t>
      </w:r>
      <w:r w:rsidR="00845D86" w:rsidRPr="002A33AB">
        <w:rPr>
          <w:rFonts w:ascii="Times New Roman" w:hAnsi="Times New Roman" w:cs="Times New Roman"/>
          <w:b/>
          <w:lang w:val="en-US"/>
        </w:rPr>
        <w:t>App</w:t>
      </w:r>
      <w:r w:rsidR="00845D86" w:rsidRPr="00694D58">
        <w:rPr>
          <w:rFonts w:ascii="Times New Roman" w:hAnsi="Times New Roman" w:cs="Times New Roman"/>
          <w:b/>
        </w:rPr>
        <w:t xml:space="preserve"> </w:t>
      </w:r>
      <w:r w:rsidR="00845D86" w:rsidRPr="002A33AB">
        <w:rPr>
          <w:rFonts w:ascii="Times New Roman" w:hAnsi="Times New Roman" w:cs="Times New Roman"/>
          <w:b/>
          <w:lang w:val="en-US"/>
        </w:rPr>
        <w:t>Store</w:t>
      </w:r>
      <w:r w:rsidR="00845D86" w:rsidRPr="00694D58">
        <w:rPr>
          <w:rFonts w:ascii="Times New Roman" w:hAnsi="Times New Roman" w:cs="Times New Roman"/>
        </w:rPr>
        <w:t>.</w:t>
      </w:r>
    </w:p>
    <w:p w:rsidR="002D5F7F" w:rsidRPr="00845D86" w:rsidRDefault="002A33AB" w:rsidP="002D5F7F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 Олден Ли. Продающий контент.</w:t>
      </w:r>
      <w:r w:rsidR="002D5F7F">
        <w:rPr>
          <w:rFonts w:ascii="Times New Roman" w:hAnsi="Times New Roman" w:cs="Times New Roman"/>
          <w:lang w:val="kk-KZ"/>
        </w:rPr>
        <w:t xml:space="preserve"> </w:t>
      </w:r>
      <w:r w:rsidR="00845D86">
        <w:rPr>
          <w:rFonts w:ascii="Times New Roman" w:hAnsi="Times New Roman" w:cs="Times New Roman"/>
          <w:lang w:val="kk-KZ"/>
        </w:rPr>
        <w:t xml:space="preserve">Доступно в </w:t>
      </w:r>
      <w:r w:rsidR="00845D86" w:rsidRPr="002A33AB">
        <w:rPr>
          <w:rFonts w:ascii="Times New Roman" w:hAnsi="Times New Roman" w:cs="Times New Roman"/>
          <w:b/>
          <w:lang w:val="en-US"/>
        </w:rPr>
        <w:t>App</w:t>
      </w:r>
      <w:r w:rsidR="00845D86" w:rsidRPr="00694D58">
        <w:rPr>
          <w:rFonts w:ascii="Times New Roman" w:hAnsi="Times New Roman" w:cs="Times New Roman"/>
          <w:b/>
        </w:rPr>
        <w:t xml:space="preserve"> </w:t>
      </w:r>
      <w:r w:rsidR="00845D86" w:rsidRPr="002A33AB">
        <w:rPr>
          <w:rFonts w:ascii="Times New Roman" w:hAnsi="Times New Roman" w:cs="Times New Roman"/>
          <w:b/>
          <w:lang w:val="en-US"/>
        </w:rPr>
        <w:t>Store</w:t>
      </w:r>
      <w:r w:rsidR="00845D86" w:rsidRPr="00694D58">
        <w:rPr>
          <w:rFonts w:ascii="Times New Roman" w:hAnsi="Times New Roman" w:cs="Times New Roman"/>
        </w:rPr>
        <w:t>.</w:t>
      </w:r>
    </w:p>
    <w:p w:rsidR="002A33AB" w:rsidRDefault="002A33AB" w:rsidP="002D5F7F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 Роуз Роберт,</w:t>
      </w:r>
    </w:p>
    <w:p w:rsidR="002D5F7F" w:rsidRDefault="002A33AB" w:rsidP="002D5F7F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Пулицци Джо. Управление контент-маркетингом.</w:t>
      </w:r>
      <w:r w:rsidR="002D5F7F">
        <w:rPr>
          <w:rFonts w:ascii="Times New Roman" w:hAnsi="Times New Roman" w:cs="Times New Roman"/>
          <w:lang w:val="kk-KZ"/>
        </w:rPr>
        <w:t xml:space="preserve"> </w:t>
      </w:r>
      <w:r w:rsidR="00845D86">
        <w:rPr>
          <w:rFonts w:ascii="Times New Roman" w:hAnsi="Times New Roman" w:cs="Times New Roman"/>
          <w:lang w:val="kk-KZ"/>
        </w:rPr>
        <w:t xml:space="preserve">Доступно в </w:t>
      </w:r>
      <w:r w:rsidR="00845D86" w:rsidRPr="002A33AB">
        <w:rPr>
          <w:rFonts w:ascii="Times New Roman" w:hAnsi="Times New Roman" w:cs="Times New Roman"/>
          <w:b/>
          <w:lang w:val="en-US"/>
        </w:rPr>
        <w:t>App</w:t>
      </w:r>
      <w:r w:rsidR="00845D86" w:rsidRPr="00845D86">
        <w:rPr>
          <w:rFonts w:ascii="Times New Roman" w:hAnsi="Times New Roman" w:cs="Times New Roman"/>
          <w:b/>
        </w:rPr>
        <w:t xml:space="preserve"> </w:t>
      </w:r>
      <w:r w:rsidR="00845D86" w:rsidRPr="002A33AB">
        <w:rPr>
          <w:rFonts w:ascii="Times New Roman" w:hAnsi="Times New Roman" w:cs="Times New Roman"/>
          <w:b/>
          <w:lang w:val="en-US"/>
        </w:rPr>
        <w:t>Store</w:t>
      </w:r>
      <w:r w:rsidR="00845D86" w:rsidRPr="00845D86">
        <w:rPr>
          <w:rFonts w:ascii="Times New Roman" w:hAnsi="Times New Roman" w:cs="Times New Roman"/>
        </w:rPr>
        <w:t>.</w:t>
      </w:r>
      <w:r w:rsidR="002D5F7F" w:rsidRPr="00845D86">
        <w:rPr>
          <w:rFonts w:ascii="Times New Roman" w:hAnsi="Times New Roman" w:cs="Times New Roman"/>
          <w:lang w:val="kk-KZ"/>
        </w:rPr>
        <w:t xml:space="preserve"> </w:t>
      </w:r>
    </w:p>
    <w:p w:rsidR="002D5F7F" w:rsidRPr="00845D86" w:rsidRDefault="002A33AB" w:rsidP="002D5F7F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</w:t>
      </w:r>
      <w:r w:rsidR="002D5F7F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 xml:space="preserve"> Стелзнер Майкл. Контент-маркетинг.</w:t>
      </w:r>
      <w:r w:rsidR="002D5F7F">
        <w:rPr>
          <w:rFonts w:ascii="Times New Roman" w:hAnsi="Times New Roman" w:cs="Times New Roman"/>
          <w:lang w:val="kk-KZ"/>
        </w:rPr>
        <w:t xml:space="preserve"> </w:t>
      </w:r>
      <w:r w:rsidR="00845D86">
        <w:rPr>
          <w:rFonts w:ascii="Times New Roman" w:hAnsi="Times New Roman" w:cs="Times New Roman"/>
          <w:lang w:val="kk-KZ"/>
        </w:rPr>
        <w:t xml:space="preserve">Доступно в </w:t>
      </w:r>
      <w:r w:rsidR="00845D86" w:rsidRPr="002A33AB">
        <w:rPr>
          <w:rFonts w:ascii="Times New Roman" w:hAnsi="Times New Roman" w:cs="Times New Roman"/>
          <w:b/>
          <w:lang w:val="en-US"/>
        </w:rPr>
        <w:t>App</w:t>
      </w:r>
      <w:r w:rsidR="00845D86" w:rsidRPr="00845D86">
        <w:rPr>
          <w:rFonts w:ascii="Times New Roman" w:hAnsi="Times New Roman" w:cs="Times New Roman"/>
          <w:b/>
        </w:rPr>
        <w:t xml:space="preserve"> </w:t>
      </w:r>
      <w:r w:rsidR="00845D86" w:rsidRPr="002A33AB">
        <w:rPr>
          <w:rFonts w:ascii="Times New Roman" w:hAnsi="Times New Roman" w:cs="Times New Roman"/>
          <w:b/>
          <w:lang w:val="en-US"/>
        </w:rPr>
        <w:t>Store</w:t>
      </w:r>
      <w:r w:rsidR="00845D86" w:rsidRPr="00845D86">
        <w:rPr>
          <w:rFonts w:ascii="Times New Roman" w:hAnsi="Times New Roman" w:cs="Times New Roman"/>
        </w:rPr>
        <w:t>.</w:t>
      </w:r>
      <w:r w:rsidR="002D5F7F" w:rsidRPr="00845D86">
        <w:rPr>
          <w:rFonts w:ascii="Times New Roman" w:hAnsi="Times New Roman" w:cs="Times New Roman"/>
          <w:lang w:val="kk-KZ"/>
        </w:rPr>
        <w:t xml:space="preserve"> </w:t>
      </w:r>
    </w:p>
    <w:p w:rsidR="002D5F7F" w:rsidRDefault="002D5F7F" w:rsidP="002D5F7F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Қосымша</w:t>
      </w:r>
    </w:p>
    <w:p w:rsidR="00845D86" w:rsidRPr="008E6577" w:rsidRDefault="00304455" w:rsidP="002D5F7F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</w:t>
      </w:r>
      <w:r w:rsidR="002D5F7F">
        <w:rPr>
          <w:rFonts w:ascii="Times New Roman" w:hAnsi="Times New Roman" w:cs="Times New Roman"/>
          <w:lang w:val="kk-KZ"/>
        </w:rPr>
        <w:t xml:space="preserve">. </w:t>
      </w:r>
      <w:r w:rsidR="008E6577">
        <w:rPr>
          <w:rFonts w:ascii="Times New Roman" w:hAnsi="Times New Roman" w:cs="Times New Roman"/>
          <w:lang w:val="kk-KZ"/>
        </w:rPr>
        <w:t>Глик Джеймс. Информация:</w:t>
      </w:r>
      <w:r w:rsidR="008E6577" w:rsidRPr="008E6577">
        <w:rPr>
          <w:rFonts w:ascii="Times New Roman" w:hAnsi="Times New Roman" w:cs="Times New Roman"/>
          <w:lang w:val="kk-KZ"/>
        </w:rPr>
        <w:t xml:space="preserve"> </w:t>
      </w:r>
      <w:r w:rsidR="008E6577">
        <w:rPr>
          <w:rFonts w:ascii="Times New Roman" w:hAnsi="Times New Roman" w:cs="Times New Roman"/>
          <w:lang w:val="kk-KZ"/>
        </w:rPr>
        <w:t>История. Теория. Поток. – М.: АСТ, 2013.</w:t>
      </w:r>
    </w:p>
    <w:p w:rsidR="002D5F7F" w:rsidRDefault="008E6577" w:rsidP="002D5F7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kk-KZ"/>
        </w:rPr>
        <w:t>2</w:t>
      </w:r>
      <w:r w:rsidR="002D5F7F">
        <w:rPr>
          <w:rFonts w:ascii="Times New Roman" w:hAnsi="Times New Roman" w:cs="Times New Roman"/>
          <w:lang w:val="kk-KZ"/>
        </w:rPr>
        <w:t xml:space="preserve">. </w:t>
      </w:r>
      <w:r w:rsidR="002D5F7F" w:rsidRPr="008E6577">
        <w:rPr>
          <w:rFonts w:ascii="Times New Roman" w:hAnsi="Times New Roman" w:cs="Times New Roman"/>
          <w:lang w:val="kk-KZ"/>
        </w:rPr>
        <w:t>Lasswell H. The Structure and Function of Communi</w:t>
      </w:r>
      <w:r w:rsidR="002D5F7F">
        <w:rPr>
          <w:rFonts w:ascii="Times New Roman" w:hAnsi="Times New Roman" w:cs="Times New Roman"/>
          <w:lang w:val="en-US"/>
        </w:rPr>
        <w:t xml:space="preserve">cation in Society // The Process and Effects of Communication. </w:t>
      </w:r>
      <w:proofErr w:type="gramStart"/>
      <w:r w:rsidR="002D5F7F">
        <w:rPr>
          <w:rFonts w:ascii="Times New Roman" w:hAnsi="Times New Roman" w:cs="Times New Roman"/>
          <w:lang w:val="en-US"/>
        </w:rPr>
        <w:t>Chicago, 1971.</w:t>
      </w:r>
      <w:proofErr w:type="gramEnd"/>
    </w:p>
    <w:p w:rsidR="002D5F7F" w:rsidRDefault="008E6577" w:rsidP="002D5F7F">
      <w:pPr>
        <w:spacing w:after="0"/>
        <w:jc w:val="both"/>
        <w:rPr>
          <w:rFonts w:ascii="Times New Roman" w:hAnsi="Times New Roman" w:cs="Times New Roman"/>
        </w:rPr>
      </w:pPr>
      <w:r w:rsidRPr="008E6577">
        <w:rPr>
          <w:rFonts w:ascii="Times New Roman" w:hAnsi="Times New Roman" w:cs="Times New Roman"/>
          <w:lang w:val="en-US"/>
        </w:rPr>
        <w:t>3</w:t>
      </w:r>
      <w:r w:rsidR="002D5F7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2D5F7F">
        <w:rPr>
          <w:rFonts w:ascii="Times New Roman" w:hAnsi="Times New Roman" w:cs="Times New Roman"/>
          <w:lang w:val="en-US"/>
        </w:rPr>
        <w:t>McQuall</w:t>
      </w:r>
      <w:proofErr w:type="spellEnd"/>
      <w:r w:rsidR="002D5F7F">
        <w:rPr>
          <w:rFonts w:ascii="Times New Roman" w:hAnsi="Times New Roman" w:cs="Times New Roman"/>
          <w:lang w:val="en-US"/>
        </w:rPr>
        <w:t xml:space="preserve"> D. Communication models for the study of mass communication. </w:t>
      </w:r>
      <w:proofErr w:type="gramStart"/>
      <w:r w:rsidR="002D5F7F">
        <w:rPr>
          <w:rFonts w:ascii="Times New Roman" w:hAnsi="Times New Roman" w:cs="Times New Roman"/>
          <w:lang w:val="en-US"/>
        </w:rPr>
        <w:t>London</w:t>
      </w:r>
      <w:r w:rsidR="002D5F7F" w:rsidRPr="00694D58">
        <w:rPr>
          <w:rFonts w:ascii="Times New Roman" w:hAnsi="Times New Roman" w:cs="Times New Roman"/>
        </w:rPr>
        <w:t xml:space="preserve">; </w:t>
      </w:r>
      <w:r w:rsidR="002D5F7F">
        <w:rPr>
          <w:rFonts w:ascii="Times New Roman" w:hAnsi="Times New Roman" w:cs="Times New Roman"/>
          <w:lang w:val="en-US"/>
        </w:rPr>
        <w:t>N</w:t>
      </w:r>
      <w:r w:rsidR="002D5F7F" w:rsidRPr="00694D58">
        <w:rPr>
          <w:rFonts w:ascii="Times New Roman" w:hAnsi="Times New Roman" w:cs="Times New Roman"/>
        </w:rPr>
        <w:t>.</w:t>
      </w:r>
      <w:r w:rsidR="002D5F7F">
        <w:rPr>
          <w:rFonts w:ascii="Times New Roman" w:hAnsi="Times New Roman" w:cs="Times New Roman"/>
          <w:lang w:val="en-US"/>
        </w:rPr>
        <w:t>Y</w:t>
      </w:r>
      <w:r w:rsidR="002D5F7F" w:rsidRPr="00694D58">
        <w:rPr>
          <w:rFonts w:ascii="Times New Roman" w:hAnsi="Times New Roman" w:cs="Times New Roman"/>
        </w:rPr>
        <w:t>., 1993.</w:t>
      </w:r>
      <w:proofErr w:type="gramEnd"/>
    </w:p>
    <w:p w:rsidR="008E6577" w:rsidRDefault="008E6577" w:rsidP="002D5F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Самарцев О.Р. Творческая деятельность журналиста. – М.: Академический проект, 2014.</w:t>
      </w:r>
    </w:p>
    <w:p w:rsidR="008E6577" w:rsidRPr="008E6577" w:rsidRDefault="008E6577" w:rsidP="002D5F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Социология журналистики. – М.: </w:t>
      </w:r>
      <w:proofErr w:type="spellStart"/>
      <w:r>
        <w:rPr>
          <w:rFonts w:ascii="Times New Roman" w:hAnsi="Times New Roman" w:cs="Times New Roman"/>
        </w:rPr>
        <w:t>Юрайт</w:t>
      </w:r>
      <w:proofErr w:type="spellEnd"/>
      <w:r>
        <w:rPr>
          <w:rFonts w:ascii="Times New Roman" w:hAnsi="Times New Roman" w:cs="Times New Roman"/>
        </w:rPr>
        <w:t>, 2014.</w:t>
      </w:r>
    </w:p>
    <w:p w:rsidR="002D5F7F" w:rsidRDefault="002D5F7F" w:rsidP="002D5F7F">
      <w:pPr>
        <w:keepNext/>
        <w:tabs>
          <w:tab w:val="center" w:pos="9639"/>
        </w:tabs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F7F" w:rsidRDefault="002D5F7F" w:rsidP="002D5F7F">
      <w:pPr>
        <w:spacing w:after="0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ПӘННІҢ АКАДЕМИЯЛЫҚ САЯСАТЫ</w:t>
      </w:r>
    </w:p>
    <w:p w:rsidR="002D5F7F" w:rsidRDefault="002D5F7F" w:rsidP="002D5F7F">
      <w:pPr>
        <w:pStyle w:val="2"/>
        <w:spacing w:after="0" w:line="240" w:lineRule="auto"/>
        <w:ind w:firstLine="426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Барлық ғылыми және практикалық </w:t>
      </w:r>
      <w:r w:rsidR="00361D0E">
        <w:rPr>
          <w:sz w:val="24"/>
          <w:szCs w:val="24"/>
          <w:lang w:val="kk-KZ"/>
        </w:rPr>
        <w:t>жұмысты дер кезінде, келісілген</w:t>
      </w:r>
      <w:r>
        <w:rPr>
          <w:sz w:val="24"/>
          <w:szCs w:val="24"/>
          <w:lang w:val="kk-KZ"/>
        </w:rPr>
        <w:t xml:space="preserve"> мерзімде орындап тапсыру керек. Кезекті тапсырманы орындамаған, немесе 50%</w:t>
      </w:r>
      <w:r w:rsidR="00787988">
        <w:rPr>
          <w:sz w:val="24"/>
          <w:szCs w:val="24"/>
          <w:lang w:val="kk-KZ"/>
        </w:rPr>
        <w:t xml:space="preserve"> - дан кем балл алған докторант</w:t>
      </w:r>
      <w:r>
        <w:rPr>
          <w:sz w:val="24"/>
          <w:szCs w:val="24"/>
          <w:lang w:val="kk-KZ"/>
        </w:rPr>
        <w:t xml:space="preserve"> бұл тапсырманы қосымша кесте бойынша қайта жасап, тапсыруына болады. </w:t>
      </w:r>
    </w:p>
    <w:p w:rsidR="002D5F7F" w:rsidRDefault="002D5F7F" w:rsidP="002D5F7F">
      <w:pPr>
        <w:pStyle w:val="2"/>
        <w:spacing w:after="0" w:line="240" w:lineRule="auto"/>
        <w:ind w:firstLine="426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Орынды себептермен зертханалық </w:t>
      </w:r>
      <w:r w:rsidR="00361D0E">
        <w:rPr>
          <w:sz w:val="24"/>
          <w:szCs w:val="24"/>
          <w:lang w:val="kk-KZ"/>
        </w:rPr>
        <w:t>сабақтарға қатыспаған докторнт</w:t>
      </w:r>
      <w:r>
        <w:rPr>
          <w:sz w:val="24"/>
          <w:szCs w:val="24"/>
          <w:lang w:val="kk-KZ"/>
        </w:rPr>
        <w:t xml:space="preserve"> оқытушының рұқсатынан кейін лаборанттың қатысуымен қосымша уақытта зертхана</w:t>
      </w:r>
      <w:r w:rsidR="00BA514B">
        <w:rPr>
          <w:sz w:val="24"/>
          <w:szCs w:val="24"/>
          <w:lang w:val="kk-KZ"/>
        </w:rPr>
        <w:t>лық жұмыстарды орындай алады.  Т</w:t>
      </w:r>
      <w:r>
        <w:rPr>
          <w:sz w:val="24"/>
          <w:szCs w:val="24"/>
          <w:lang w:val="kk-KZ"/>
        </w:rPr>
        <w:t>апсырманы</w:t>
      </w:r>
      <w:r w:rsidR="00BA514B">
        <w:rPr>
          <w:sz w:val="24"/>
          <w:szCs w:val="24"/>
          <w:lang w:val="kk-KZ"/>
        </w:rPr>
        <w:t>ң көпшілігін</w:t>
      </w:r>
      <w:r w:rsidR="00361D0E">
        <w:rPr>
          <w:sz w:val="24"/>
          <w:szCs w:val="24"/>
          <w:lang w:val="kk-KZ"/>
        </w:rPr>
        <w:t xml:space="preserve"> өткізбеген докторнт</w:t>
      </w:r>
      <w:r>
        <w:rPr>
          <w:sz w:val="24"/>
          <w:szCs w:val="24"/>
          <w:lang w:val="kk-KZ"/>
        </w:rPr>
        <w:t xml:space="preserve"> емтиханға жіберілмейді</w:t>
      </w:r>
    </w:p>
    <w:p w:rsidR="002D5F7F" w:rsidRDefault="00361D0E" w:rsidP="002D5F7F">
      <w:pPr>
        <w:pStyle w:val="2"/>
        <w:spacing w:after="0" w:line="276" w:lineRule="auto"/>
        <w:ind w:firstLine="426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Бағалау кезінде докторнттың</w:t>
      </w:r>
      <w:r w:rsidR="002D5F7F">
        <w:rPr>
          <w:sz w:val="24"/>
          <w:szCs w:val="24"/>
          <w:lang w:val="kk-KZ"/>
        </w:rPr>
        <w:t xml:space="preserve"> сабақтағы белсенділігі мен сабаққа қатысуы ескеріледі.  </w:t>
      </w:r>
    </w:p>
    <w:p w:rsidR="002D5F7F" w:rsidRDefault="00BA514B" w:rsidP="002D5F7F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Пікір әртектілігі құрметтеледі</w:t>
      </w:r>
      <w:r w:rsidR="002D5F7F">
        <w:rPr>
          <w:rFonts w:ascii="Times New Roman" w:hAnsi="Times New Roman" w:cs="Times New Roman"/>
          <w:lang w:val="kk-KZ"/>
        </w:rPr>
        <w:t>, яғни өзгенің пікірімен санасқан абзал. Сөз тасу, жалған ақпарат таратудан ау</w:t>
      </w:r>
      <w:r>
        <w:rPr>
          <w:rFonts w:ascii="Times New Roman" w:hAnsi="Times New Roman" w:cs="Times New Roman"/>
          <w:lang w:val="kk-KZ"/>
        </w:rPr>
        <w:t>лақ б</w:t>
      </w:r>
      <w:r w:rsidR="00361D0E">
        <w:rPr>
          <w:rFonts w:ascii="Times New Roman" w:hAnsi="Times New Roman" w:cs="Times New Roman"/>
          <w:lang w:val="kk-KZ"/>
        </w:rPr>
        <w:t>олған ләзім. Балама пікірді</w:t>
      </w:r>
      <w:r>
        <w:rPr>
          <w:rFonts w:ascii="Times New Roman" w:hAnsi="Times New Roman" w:cs="Times New Roman"/>
          <w:lang w:val="kk-KZ"/>
        </w:rPr>
        <w:t xml:space="preserve"> әдептен озбай  білдірген жөн</w:t>
      </w:r>
      <w:r w:rsidR="002D5F7F">
        <w:rPr>
          <w:rFonts w:ascii="Times New Roman" w:hAnsi="Times New Roman" w:cs="Times New Roman"/>
          <w:lang w:val="kk-KZ"/>
        </w:rPr>
        <w:t>. Плагиат және басқа да ке</w:t>
      </w:r>
      <w:r w:rsidR="00361D0E">
        <w:rPr>
          <w:rFonts w:ascii="Times New Roman" w:hAnsi="Times New Roman" w:cs="Times New Roman"/>
          <w:lang w:val="kk-KZ"/>
        </w:rPr>
        <w:t>леңсіздіктерге тыйым салынады. Д</w:t>
      </w:r>
      <w:r w:rsidR="002D5F7F">
        <w:rPr>
          <w:rFonts w:ascii="Times New Roman" w:hAnsi="Times New Roman" w:cs="Times New Roman"/>
          <w:lang w:val="kk-KZ"/>
        </w:rPr>
        <w:t>ОӨЖ, аралық бақылау және қорытынды емтихан тапсыру кезінде көшіру мен сыбырлауға, өзге біреу жазған ж</w:t>
      </w:r>
      <w:r>
        <w:rPr>
          <w:rFonts w:ascii="Times New Roman" w:hAnsi="Times New Roman" w:cs="Times New Roman"/>
          <w:lang w:val="kk-KZ"/>
        </w:rPr>
        <w:t>ауапты көшіруге, басқа магистрант</w:t>
      </w:r>
      <w:r w:rsidR="002D5F7F">
        <w:rPr>
          <w:rFonts w:ascii="Times New Roman" w:hAnsi="Times New Roman" w:cs="Times New Roman"/>
          <w:lang w:val="kk-KZ"/>
        </w:rPr>
        <w:t xml:space="preserve"> үшін емтихан тапсыруға тыйым салынады. Курст</w:t>
      </w:r>
      <w:r w:rsidR="007C4D2E">
        <w:rPr>
          <w:rFonts w:ascii="Times New Roman" w:hAnsi="Times New Roman" w:cs="Times New Roman"/>
          <w:lang w:val="kk-KZ"/>
        </w:rPr>
        <w:t>ың кез келген мәліметін бұрмалағаны</w:t>
      </w:r>
      <w:r w:rsidR="002D5F7F">
        <w:rPr>
          <w:rFonts w:ascii="Times New Roman" w:hAnsi="Times New Roman" w:cs="Times New Roman"/>
          <w:lang w:val="kk-KZ"/>
        </w:rPr>
        <w:t>,</w:t>
      </w:r>
      <w:r w:rsidR="007C4D2E">
        <w:rPr>
          <w:rFonts w:ascii="Times New Roman" w:hAnsi="Times New Roman" w:cs="Times New Roman"/>
          <w:lang w:val="kk-KZ"/>
        </w:rPr>
        <w:t xml:space="preserve"> хакерлік жасағаны,</w:t>
      </w:r>
      <w:r w:rsidR="002D5F7F">
        <w:rPr>
          <w:rFonts w:ascii="Times New Roman" w:hAnsi="Times New Roman" w:cs="Times New Roman"/>
          <w:lang w:val="kk-KZ"/>
        </w:rPr>
        <w:t xml:space="preserve"> Интра</w:t>
      </w:r>
      <w:r w:rsidR="007C4D2E">
        <w:rPr>
          <w:rFonts w:ascii="Times New Roman" w:hAnsi="Times New Roman" w:cs="Times New Roman"/>
          <w:lang w:val="kk-KZ"/>
        </w:rPr>
        <w:t>неттегі оқытушының бетіне рұқсатсыз кіргені</w:t>
      </w:r>
      <w:r w:rsidR="002D5F7F">
        <w:rPr>
          <w:rFonts w:ascii="Times New Roman" w:hAnsi="Times New Roman" w:cs="Times New Roman"/>
          <w:lang w:val="kk-KZ"/>
        </w:rPr>
        <w:t xml:space="preserve"> және шпар</w:t>
      </w:r>
      <w:r w:rsidR="00361D0E">
        <w:rPr>
          <w:rFonts w:ascii="Times New Roman" w:hAnsi="Times New Roman" w:cs="Times New Roman"/>
          <w:lang w:val="kk-KZ"/>
        </w:rPr>
        <w:t>галка қолданғаны үшін докторант</w:t>
      </w:r>
      <w:r w:rsidR="002D5F7F">
        <w:rPr>
          <w:rFonts w:ascii="Times New Roman" w:hAnsi="Times New Roman" w:cs="Times New Roman"/>
          <w:lang w:val="kk-KZ"/>
        </w:rPr>
        <w:t xml:space="preserve"> «F» қорытынды бағасын алады. </w:t>
      </w:r>
    </w:p>
    <w:p w:rsidR="002D5F7F" w:rsidRDefault="002D5F7F" w:rsidP="002D5F7F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Өзіндік</w:t>
      </w:r>
      <w:r w:rsidR="00361D0E">
        <w:rPr>
          <w:rFonts w:ascii="Times New Roman" w:hAnsi="Times New Roman" w:cs="Times New Roman"/>
          <w:lang w:val="kk-KZ"/>
        </w:rPr>
        <w:t xml:space="preserve"> жұмысын (Д</w:t>
      </w:r>
      <w:r>
        <w:rPr>
          <w:rFonts w:ascii="Times New Roman" w:hAnsi="Times New Roman" w:cs="Times New Roman"/>
          <w:lang w:val="kk-KZ"/>
        </w:rPr>
        <w:t xml:space="preserve">ОӨЖ) орындау барысында, оның тапсыруы мен қорғауына қатысты, сонымен өткен тақырыптар бойынша қосымша мәлімет алу үшін және курс бойынша басқа да мәселелерді шешу үшін </w:t>
      </w:r>
      <w:r w:rsidR="00361D0E">
        <w:rPr>
          <w:rFonts w:ascii="Times New Roman" w:hAnsi="Times New Roman" w:cs="Times New Roman"/>
          <w:lang w:val="kk-KZ"/>
        </w:rPr>
        <w:t xml:space="preserve">докторант </w:t>
      </w:r>
      <w:r>
        <w:rPr>
          <w:rFonts w:ascii="Times New Roman" w:hAnsi="Times New Roman" w:cs="Times New Roman"/>
          <w:lang w:val="kk-KZ"/>
        </w:rPr>
        <w:t xml:space="preserve">оқытушыны </w:t>
      </w:r>
      <w:r w:rsidR="00361D0E">
        <w:rPr>
          <w:rFonts w:ascii="Times New Roman" w:hAnsi="Times New Roman" w:cs="Times New Roman"/>
          <w:lang w:val="kk-KZ"/>
        </w:rPr>
        <w:t xml:space="preserve">  офис-сағаттарында таба алады.</w:t>
      </w:r>
      <w:r>
        <w:rPr>
          <w:rFonts w:ascii="Times New Roman" w:hAnsi="Times New Roman" w:cs="Times New Roman"/>
          <w:lang w:val="kk-KZ"/>
        </w:rPr>
        <w:t xml:space="preserve">      </w:t>
      </w: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1846"/>
        <w:gridCol w:w="1612"/>
        <w:gridCol w:w="3951"/>
      </w:tblGrid>
      <w:tr w:rsidR="002D5F7F" w:rsidTr="002D5F7F">
        <w:trPr>
          <w:trHeight w:val="553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Әріптік жүйе бойынша бағалау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Балдардың сандық эквиваленті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  мәні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Дәстүрлі жүйе бойынша бағалау</w:t>
            </w:r>
          </w:p>
        </w:tc>
      </w:tr>
      <w:tr w:rsidR="002D5F7F" w:rsidTr="002D5F7F">
        <w:trPr>
          <w:cantSplit/>
          <w:trHeight w:val="361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А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4,0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95-100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Өте жақсы</w:t>
            </w:r>
            <w:r>
              <w:rPr>
                <w:rStyle w:val="s00"/>
                <w:sz w:val="20"/>
                <w:szCs w:val="20"/>
                <w:lang w:val="kk-KZ"/>
              </w:rPr>
              <w:t xml:space="preserve"> </w:t>
            </w:r>
          </w:p>
        </w:tc>
      </w:tr>
      <w:tr w:rsidR="002D5F7F" w:rsidTr="002D5F7F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А-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3,67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5F7F" w:rsidTr="002D5F7F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В+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3,33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85-89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Жақсы </w:t>
            </w:r>
          </w:p>
        </w:tc>
      </w:tr>
      <w:tr w:rsidR="002D5F7F" w:rsidTr="002D5F7F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В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3,0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80-84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5F7F" w:rsidTr="002D5F7F">
        <w:trPr>
          <w:cantSplit/>
          <w:trHeight w:val="361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В-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2,67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75-79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5F7F" w:rsidTr="002D5F7F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С+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2,33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70-74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Қанағаттанарлық </w:t>
            </w:r>
          </w:p>
        </w:tc>
      </w:tr>
      <w:tr w:rsidR="002D5F7F" w:rsidTr="002D5F7F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lastRenderedPageBreak/>
              <w:t>С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2,0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65-69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5F7F" w:rsidTr="002D5F7F">
        <w:trPr>
          <w:cantSplit/>
          <w:trHeight w:val="361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С-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1,67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60-64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5F7F" w:rsidTr="002D5F7F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D+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1,33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55-59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5F7F" w:rsidTr="002D5F7F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D-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1,0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50-54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5F7F" w:rsidTr="002D5F7F">
        <w:trPr>
          <w:trHeight w:val="361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F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0-49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Қанағаттанарлықсыз </w:t>
            </w:r>
          </w:p>
        </w:tc>
      </w:tr>
      <w:tr w:rsidR="002D5F7F" w:rsidRPr="00694D58" w:rsidTr="002D5F7F">
        <w:trPr>
          <w:trHeight w:val="355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I 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(Incomplete)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аяқталмаған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2D5F7F" w:rsidRPr="00694D58" w:rsidTr="002D5F7F">
        <w:trPr>
          <w:trHeight w:val="33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P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(Pass)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b/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«Есептелінді»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2D5F7F" w:rsidRPr="00694D58" w:rsidTr="002D5F7F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NP 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(No Рass)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b/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 Есептелінбейді»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2D5F7F" w:rsidRPr="00694D58" w:rsidTr="002D5F7F">
        <w:trPr>
          <w:trHeight w:val="33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W 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(Withdrawal)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«Пәннен бас тарту»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2D5F7F" w:rsidTr="002D5F7F">
        <w:trPr>
          <w:trHeight w:val="50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spacing w:val="-6"/>
                <w:lang w:val="kk-KZ"/>
              </w:rPr>
            </w:pPr>
            <w:r>
              <w:rPr>
                <w:spacing w:val="-6"/>
                <w:lang w:val="kk-KZ"/>
              </w:rPr>
              <w:t xml:space="preserve">AW 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spacing w:val="-6"/>
                <w:lang w:val="kk-KZ"/>
              </w:rPr>
              <w:t>(Academic Withdrawal)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Пәннен академиялық себеп бойынша алып тастау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2D5F7F" w:rsidRPr="00694D58" w:rsidTr="002D5F7F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AU 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(Audit)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 Пән тыңдалды»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2D5F7F" w:rsidTr="002D5F7F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Атт-ған 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30-60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50-100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Аттестатталған</w:t>
            </w:r>
          </w:p>
          <w:p w:rsidR="002D5F7F" w:rsidRDefault="002D5F7F">
            <w:pPr>
              <w:pStyle w:val="2"/>
              <w:spacing w:after="0" w:line="240" w:lineRule="auto"/>
              <w:rPr>
                <w:lang w:val="kk-KZ"/>
              </w:rPr>
            </w:pPr>
          </w:p>
        </w:tc>
      </w:tr>
      <w:tr w:rsidR="002D5F7F" w:rsidTr="002D5F7F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Атт-маған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0-29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0-49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Аттестатталмаған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</w:p>
        </w:tc>
      </w:tr>
      <w:tr w:rsidR="002D5F7F" w:rsidTr="002D5F7F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R (Retake)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a3"/>
              <w:spacing w:line="276" w:lineRule="auto"/>
              <w:jc w:val="center"/>
              <w:rPr>
                <w:szCs w:val="20"/>
                <w:lang w:val="kk-KZ"/>
              </w:rPr>
            </w:pPr>
            <w:r>
              <w:rPr>
                <w:szCs w:val="20"/>
                <w:lang w:val="kk-KZ"/>
              </w:rPr>
              <w:t>Пәнді қайта оқу</w:t>
            </w:r>
          </w:p>
        </w:tc>
      </w:tr>
    </w:tbl>
    <w:p w:rsidR="002D5F7F" w:rsidRDefault="002D5F7F" w:rsidP="002D5F7F">
      <w:pPr>
        <w:rPr>
          <w:rFonts w:ascii="Times New Roman" w:eastAsia="Times New Roman" w:hAnsi="Times New Roman" w:cs="Times New Roman"/>
        </w:rPr>
      </w:pPr>
    </w:p>
    <w:p w:rsidR="002D5F7F" w:rsidRDefault="002D5F7F" w:rsidP="002D5F7F">
      <w:pPr>
        <w:rPr>
          <w:rFonts w:ascii="Times New Roman" w:hAnsi="Times New Roman" w:cs="Times New Roman"/>
          <w:bCs/>
          <w:iCs/>
          <w:lang w:val="kk-KZ"/>
        </w:rPr>
      </w:pPr>
      <w:r>
        <w:rPr>
          <w:rFonts w:ascii="Times New Roman" w:hAnsi="Times New Roman" w:cs="Times New Roman"/>
          <w:lang w:val="kk-KZ" w:eastAsia="ko-KR"/>
        </w:rPr>
        <w:t>Кафедра мәжілісінде қаралды</w:t>
      </w:r>
      <w:r>
        <w:rPr>
          <w:rFonts w:ascii="Times New Roman" w:hAnsi="Times New Roman" w:cs="Times New Roman"/>
          <w:bCs/>
          <w:iCs/>
          <w:lang w:val="kk-KZ"/>
        </w:rPr>
        <w:t xml:space="preserve"> </w:t>
      </w:r>
    </w:p>
    <w:p w:rsidR="002D5F7F" w:rsidRDefault="002D5F7F" w:rsidP="002D5F7F">
      <w:pPr>
        <w:rPr>
          <w:rFonts w:ascii="Times New Roman" w:hAnsi="Times New Roman" w:cs="Times New Roman"/>
          <w:bCs/>
          <w:i/>
          <w:iCs/>
          <w:lang w:val="kk-KZ"/>
        </w:rPr>
      </w:pPr>
      <w:r>
        <w:rPr>
          <w:rFonts w:ascii="Times New Roman" w:hAnsi="Times New Roman" w:cs="Times New Roman"/>
          <w:i/>
          <w:lang w:val="kk-KZ" w:eastAsia="ko-KR"/>
        </w:rPr>
        <w:t xml:space="preserve">№ </w:t>
      </w:r>
      <w:r w:rsidR="006663B7">
        <w:rPr>
          <w:rFonts w:ascii="Times New Roman" w:hAnsi="Times New Roman" w:cs="Times New Roman"/>
          <w:i/>
          <w:lang w:val="kk-KZ" w:eastAsia="ko-KR"/>
        </w:rPr>
        <w:t xml:space="preserve">    хаттама .     </w:t>
      </w:r>
      <w:r>
        <w:rPr>
          <w:rFonts w:ascii="Times New Roman" w:hAnsi="Times New Roman" w:cs="Times New Roman"/>
          <w:i/>
          <w:lang w:val="kk-KZ" w:eastAsia="ko-KR"/>
        </w:rPr>
        <w:t xml:space="preserve"> маусым, 2016 ж.</w:t>
      </w:r>
    </w:p>
    <w:p w:rsidR="002D5F7F" w:rsidRDefault="002D5F7F" w:rsidP="002D5F7F">
      <w:pPr>
        <w:autoSpaceDE w:val="0"/>
        <w:autoSpaceDN w:val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 w:eastAsia="ko-KR"/>
        </w:rPr>
        <w:t>Кафедра меңгерушісі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Г.С. Сұлтанбаева</w:t>
      </w:r>
    </w:p>
    <w:p w:rsidR="002D5F7F" w:rsidRDefault="00286446" w:rsidP="002D5F7F">
      <w:pPr>
        <w:autoSpaceDE w:val="0"/>
        <w:autoSpaceDN w:val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Дәріскер        </w:t>
      </w:r>
      <w:r w:rsidR="002D5F7F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К. Қамзин  </w:t>
      </w:r>
    </w:p>
    <w:p w:rsidR="002D5F7F" w:rsidRDefault="002D5F7F" w:rsidP="002D5F7F">
      <w:pPr>
        <w:rPr>
          <w:rFonts w:ascii="Times New Roman" w:hAnsi="Times New Roman" w:cs="Times New Roman"/>
          <w:i/>
          <w:lang w:val="kk-KZ"/>
        </w:rPr>
      </w:pPr>
    </w:p>
    <w:p w:rsidR="002D5F7F" w:rsidRDefault="002D5F7F" w:rsidP="002D5F7F">
      <w:pPr>
        <w:rPr>
          <w:rFonts w:ascii="Times New Roman" w:hAnsi="Times New Roman" w:cs="Times New Roman"/>
          <w:lang w:val="kk-KZ"/>
        </w:rPr>
      </w:pPr>
    </w:p>
    <w:p w:rsidR="002D5F7F" w:rsidRDefault="002D5F7F" w:rsidP="002D5F7F">
      <w:pPr>
        <w:rPr>
          <w:rFonts w:ascii="Times New Roman" w:hAnsi="Times New Roman" w:cs="Times New Roman"/>
          <w:lang w:val="kk-KZ"/>
        </w:rPr>
      </w:pPr>
    </w:p>
    <w:p w:rsidR="002D5F7F" w:rsidRDefault="002D5F7F" w:rsidP="002D5F7F">
      <w:pPr>
        <w:rPr>
          <w:rFonts w:ascii="Times New Roman" w:hAnsi="Times New Roman" w:cs="Times New Roman"/>
          <w:lang w:val="kk-KZ"/>
        </w:rPr>
      </w:pPr>
    </w:p>
    <w:p w:rsidR="002D5F7F" w:rsidRDefault="002D5F7F" w:rsidP="002D5F7F">
      <w:pPr>
        <w:rPr>
          <w:rFonts w:ascii="Times New Roman" w:hAnsi="Times New Roman" w:cs="Times New Roman"/>
          <w:lang w:val="kk-KZ"/>
        </w:rPr>
      </w:pPr>
    </w:p>
    <w:p w:rsidR="002D5F7F" w:rsidRDefault="002D5F7F" w:rsidP="002D5F7F">
      <w:pPr>
        <w:rPr>
          <w:rFonts w:ascii="Times New Roman" w:hAnsi="Times New Roman" w:cs="Times New Roman"/>
          <w:lang w:val="kk-KZ"/>
        </w:rPr>
      </w:pPr>
    </w:p>
    <w:p w:rsidR="002D5F7F" w:rsidRDefault="002D5F7F" w:rsidP="002D5F7F">
      <w:pPr>
        <w:rPr>
          <w:rFonts w:ascii="Times New Roman" w:hAnsi="Times New Roman" w:cs="Times New Roman"/>
          <w:lang w:val="kk-KZ"/>
        </w:rPr>
      </w:pPr>
    </w:p>
    <w:p w:rsidR="002D5F7F" w:rsidRDefault="002D5F7F" w:rsidP="002D5F7F">
      <w:pPr>
        <w:rPr>
          <w:rFonts w:ascii="Times New Roman" w:hAnsi="Times New Roman" w:cs="Times New Roman"/>
          <w:lang w:val="kk-KZ"/>
        </w:rPr>
      </w:pPr>
    </w:p>
    <w:p w:rsidR="00FC2C3A" w:rsidRDefault="00FC2C3A"/>
    <w:sectPr w:rsidR="00FC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0C"/>
    <w:rsid w:val="000051F5"/>
    <w:rsid w:val="000400A0"/>
    <w:rsid w:val="000C1B06"/>
    <w:rsid w:val="000C2D4E"/>
    <w:rsid w:val="00173F0C"/>
    <w:rsid w:val="00175AD5"/>
    <w:rsid w:val="00194710"/>
    <w:rsid w:val="001B0DAB"/>
    <w:rsid w:val="001C1B2E"/>
    <w:rsid w:val="001C478D"/>
    <w:rsid w:val="001D060B"/>
    <w:rsid w:val="001E264F"/>
    <w:rsid w:val="001F70F0"/>
    <w:rsid w:val="002035A8"/>
    <w:rsid w:val="0021427C"/>
    <w:rsid w:val="002157C7"/>
    <w:rsid w:val="00217648"/>
    <w:rsid w:val="00237D46"/>
    <w:rsid w:val="00252420"/>
    <w:rsid w:val="00252C8E"/>
    <w:rsid w:val="00286446"/>
    <w:rsid w:val="002A1FEA"/>
    <w:rsid w:val="002A33AB"/>
    <w:rsid w:val="002D5F7F"/>
    <w:rsid w:val="002E49B4"/>
    <w:rsid w:val="002E4C2F"/>
    <w:rsid w:val="002E5D37"/>
    <w:rsid w:val="00304455"/>
    <w:rsid w:val="00331225"/>
    <w:rsid w:val="00334488"/>
    <w:rsid w:val="00361D0E"/>
    <w:rsid w:val="00371D5F"/>
    <w:rsid w:val="00380997"/>
    <w:rsid w:val="003B77A4"/>
    <w:rsid w:val="003E1E05"/>
    <w:rsid w:val="003E512F"/>
    <w:rsid w:val="00412EE8"/>
    <w:rsid w:val="00414254"/>
    <w:rsid w:val="00440CCB"/>
    <w:rsid w:val="004643D1"/>
    <w:rsid w:val="004A041D"/>
    <w:rsid w:val="004B4D3D"/>
    <w:rsid w:val="004C2585"/>
    <w:rsid w:val="004F0855"/>
    <w:rsid w:val="00500679"/>
    <w:rsid w:val="005165C1"/>
    <w:rsid w:val="00532A59"/>
    <w:rsid w:val="005474B1"/>
    <w:rsid w:val="00555383"/>
    <w:rsid w:val="005A3EEC"/>
    <w:rsid w:val="0063313D"/>
    <w:rsid w:val="00633686"/>
    <w:rsid w:val="006663B7"/>
    <w:rsid w:val="00685043"/>
    <w:rsid w:val="00685569"/>
    <w:rsid w:val="00694D58"/>
    <w:rsid w:val="0069688F"/>
    <w:rsid w:val="006A52F1"/>
    <w:rsid w:val="006E1623"/>
    <w:rsid w:val="006F4668"/>
    <w:rsid w:val="00724A14"/>
    <w:rsid w:val="00746AB2"/>
    <w:rsid w:val="00774A33"/>
    <w:rsid w:val="00782B16"/>
    <w:rsid w:val="00787988"/>
    <w:rsid w:val="007975D9"/>
    <w:rsid w:val="007C4D2E"/>
    <w:rsid w:val="007C509E"/>
    <w:rsid w:val="007E3036"/>
    <w:rsid w:val="00811444"/>
    <w:rsid w:val="00814559"/>
    <w:rsid w:val="00845D86"/>
    <w:rsid w:val="008519C4"/>
    <w:rsid w:val="0088413C"/>
    <w:rsid w:val="00895EED"/>
    <w:rsid w:val="008C24C6"/>
    <w:rsid w:val="008C3E04"/>
    <w:rsid w:val="008E6577"/>
    <w:rsid w:val="00940D70"/>
    <w:rsid w:val="00945904"/>
    <w:rsid w:val="0095476D"/>
    <w:rsid w:val="009553B9"/>
    <w:rsid w:val="009626BD"/>
    <w:rsid w:val="00993324"/>
    <w:rsid w:val="009B755D"/>
    <w:rsid w:val="00A1769D"/>
    <w:rsid w:val="00A24818"/>
    <w:rsid w:val="00A54BC2"/>
    <w:rsid w:val="00A75307"/>
    <w:rsid w:val="00A7762B"/>
    <w:rsid w:val="00AA571B"/>
    <w:rsid w:val="00AB1320"/>
    <w:rsid w:val="00AC7CD4"/>
    <w:rsid w:val="00AD3D88"/>
    <w:rsid w:val="00AF7974"/>
    <w:rsid w:val="00B17B8F"/>
    <w:rsid w:val="00B21340"/>
    <w:rsid w:val="00B6195C"/>
    <w:rsid w:val="00BA3233"/>
    <w:rsid w:val="00BA4F50"/>
    <w:rsid w:val="00BA514B"/>
    <w:rsid w:val="00BB0F38"/>
    <w:rsid w:val="00BB1576"/>
    <w:rsid w:val="00BB5FAA"/>
    <w:rsid w:val="00BE2DB2"/>
    <w:rsid w:val="00BF0CB3"/>
    <w:rsid w:val="00C10C3B"/>
    <w:rsid w:val="00C1150A"/>
    <w:rsid w:val="00C64627"/>
    <w:rsid w:val="00CA0F80"/>
    <w:rsid w:val="00CB4C27"/>
    <w:rsid w:val="00CC6FD7"/>
    <w:rsid w:val="00CD6A97"/>
    <w:rsid w:val="00D030B6"/>
    <w:rsid w:val="00D10885"/>
    <w:rsid w:val="00D15D99"/>
    <w:rsid w:val="00D46771"/>
    <w:rsid w:val="00D519EC"/>
    <w:rsid w:val="00D97C94"/>
    <w:rsid w:val="00DD58BB"/>
    <w:rsid w:val="00E34053"/>
    <w:rsid w:val="00E57289"/>
    <w:rsid w:val="00E6075F"/>
    <w:rsid w:val="00E612F0"/>
    <w:rsid w:val="00E97B7F"/>
    <w:rsid w:val="00EA6818"/>
    <w:rsid w:val="00EA7434"/>
    <w:rsid w:val="00EA7DF5"/>
    <w:rsid w:val="00EB0DE2"/>
    <w:rsid w:val="00EB6BD7"/>
    <w:rsid w:val="00EE2538"/>
    <w:rsid w:val="00F06F35"/>
    <w:rsid w:val="00F17705"/>
    <w:rsid w:val="00F2250A"/>
    <w:rsid w:val="00F67899"/>
    <w:rsid w:val="00F723FB"/>
    <w:rsid w:val="00FC2C3A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D5F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D5F7F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F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2D5F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D5F7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2D5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Без отступа"/>
    <w:basedOn w:val="a"/>
    <w:uiPriority w:val="99"/>
    <w:rsid w:val="002D5F7F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2D5F7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D5F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D5F7F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F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2D5F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D5F7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2D5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Без отступа"/>
    <w:basedOn w:val="a"/>
    <w:uiPriority w:val="99"/>
    <w:rsid w:val="002D5F7F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2D5F7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E777F-12A1-4FDB-8C0E-21FDB21B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7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126</cp:revision>
  <dcterms:created xsi:type="dcterms:W3CDTF">2016-09-21T04:47:00Z</dcterms:created>
  <dcterms:modified xsi:type="dcterms:W3CDTF">2016-09-26T01:50:00Z</dcterms:modified>
</cp:coreProperties>
</file>